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8AF3" w14:textId="77777777" w:rsidR="00392053" w:rsidRPr="00392053" w:rsidRDefault="00392053" w:rsidP="00392053">
      <w:pPr>
        <w:pStyle w:val="Default"/>
        <w:rPr>
          <w:rFonts w:ascii="Calibri" w:hAnsi="Calibri" w:cs="Calibri"/>
          <w:color w:val="000000" w:themeColor="text1"/>
        </w:rPr>
      </w:pPr>
      <w:r w:rsidRPr="00392053">
        <w:rPr>
          <w:rFonts w:ascii="Calibri" w:hAnsi="Calibri" w:cs="Calibri"/>
          <w:b/>
          <w:bCs/>
          <w:color w:val="000000" w:themeColor="text1"/>
        </w:rPr>
        <w:t>Městský úřad Žatec,</w:t>
      </w:r>
      <w:r w:rsidRPr="00392053">
        <w:rPr>
          <w:rFonts w:ascii="Calibri" w:hAnsi="Calibri" w:cs="Calibri"/>
          <w:color w:val="000000" w:themeColor="text1"/>
        </w:rPr>
        <w:t xml:space="preserve"> </w:t>
      </w:r>
      <w:r w:rsidRPr="00392053">
        <w:rPr>
          <w:rFonts w:ascii="Calibri" w:hAnsi="Calibri" w:cs="Calibri"/>
          <w:b/>
          <w:bCs/>
          <w:color w:val="000000" w:themeColor="text1"/>
        </w:rPr>
        <w:t>zastoupený tajemnicí,</w:t>
      </w:r>
    </w:p>
    <w:p w14:paraId="3DCD5B2D" w14:textId="77777777" w:rsidR="00392053" w:rsidRPr="00392053" w:rsidRDefault="00392053" w:rsidP="00392053">
      <w:pPr>
        <w:pStyle w:val="Default"/>
        <w:rPr>
          <w:rFonts w:ascii="Calibri" w:hAnsi="Calibri" w:cs="Calibri"/>
          <w:b/>
          <w:bCs/>
          <w:color w:val="000000" w:themeColor="text1"/>
        </w:rPr>
      </w:pPr>
      <w:r w:rsidRPr="00392053">
        <w:rPr>
          <w:rFonts w:ascii="Calibri" w:hAnsi="Calibri" w:cs="Calibri"/>
          <w:noProof/>
          <w:color w:val="365F91" w:themeColor="accent1" w:themeShade="BF"/>
        </w:rPr>
        <w:drawing>
          <wp:anchor distT="0" distB="0" distL="114300" distR="114300" simplePos="0" relativeHeight="251659264" behindDoc="1" locked="1" layoutInCell="1" allowOverlap="1" wp14:anchorId="48C9A5A2" wp14:editId="0C6C38B5">
            <wp:simplePos x="0" y="0"/>
            <wp:positionH relativeFrom="margin">
              <wp:posOffset>-635</wp:posOffset>
            </wp:positionH>
            <wp:positionV relativeFrom="margin">
              <wp:posOffset>-464185</wp:posOffset>
            </wp:positionV>
            <wp:extent cx="1257935" cy="1257935"/>
            <wp:effectExtent l="0" t="0" r="0" b="0"/>
            <wp:wrapTight wrapText="bothSides">
              <wp:wrapPolygon edited="0">
                <wp:start x="0" y="0"/>
                <wp:lineTo x="0" y="21262"/>
                <wp:lineTo x="21262" y="21262"/>
                <wp:lineTo x="21262" y="0"/>
                <wp:lineTo x="0" y="0"/>
              </wp:wrapPolygon>
            </wp:wrapTight>
            <wp:docPr id="2" name="obrázek 2" descr="Obsah obrázku Písmo, logo, Grafik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logo, Grafika, tex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053">
        <w:rPr>
          <w:rFonts w:ascii="Calibri" w:hAnsi="Calibri" w:cs="Calibri"/>
          <w:color w:val="000000" w:themeColor="text1"/>
        </w:rPr>
        <w:t xml:space="preserve">vyhlašuje výběrové řízení na obsazení pracovního místa na </w:t>
      </w:r>
      <w:r w:rsidRPr="00392053">
        <w:rPr>
          <w:rFonts w:ascii="Calibri" w:hAnsi="Calibri" w:cs="Calibri"/>
          <w:b/>
          <w:bCs/>
          <w:color w:val="000000" w:themeColor="text1"/>
        </w:rPr>
        <w:t>dobu neurčitou</w:t>
      </w:r>
    </w:p>
    <w:p w14:paraId="0A2FB175" w14:textId="77777777" w:rsidR="00392053" w:rsidRPr="00BA6019" w:rsidRDefault="00392053" w:rsidP="00392053">
      <w:pPr>
        <w:pStyle w:val="Default"/>
        <w:jc w:val="center"/>
        <w:rPr>
          <w:rFonts w:ascii="Calibri" w:hAnsi="Calibri" w:cs="Calibri"/>
          <w:color w:val="000000" w:themeColor="text1"/>
          <w:sz w:val="12"/>
          <w:szCs w:val="12"/>
        </w:rPr>
      </w:pPr>
    </w:p>
    <w:p w14:paraId="62B77C64" w14:textId="424D014A" w:rsidR="00392053" w:rsidRPr="00392053" w:rsidRDefault="004A6CE1" w:rsidP="00392053">
      <w:pPr>
        <w:pStyle w:val="Default"/>
        <w:rPr>
          <w:rFonts w:ascii="Calibri" w:hAnsi="Calibri" w:cs="Calibri"/>
          <w:bCs/>
          <w:color w:val="365F91" w:themeColor="accent1" w:themeShade="BF"/>
          <w:sz w:val="36"/>
          <w:szCs w:val="36"/>
        </w:rPr>
      </w:pPr>
      <w:r>
        <w:rPr>
          <w:rFonts w:ascii="Calibri" w:hAnsi="Calibri" w:cs="Calibri"/>
          <w:b/>
          <w:bCs/>
          <w:color w:val="365F91" w:themeColor="accent1" w:themeShade="BF"/>
          <w:sz w:val="36"/>
          <w:szCs w:val="36"/>
        </w:rPr>
        <w:t>Úřad územního plánování 0</w:t>
      </w:r>
      <w:r w:rsidR="00B67FB4">
        <w:rPr>
          <w:rFonts w:ascii="Calibri" w:hAnsi="Calibri" w:cs="Calibri"/>
          <w:b/>
          <w:bCs/>
          <w:color w:val="365F91" w:themeColor="accent1" w:themeShade="BF"/>
          <w:sz w:val="36"/>
          <w:szCs w:val="36"/>
        </w:rPr>
        <w:t>3</w:t>
      </w:r>
      <w:r w:rsidR="00DD7F11">
        <w:rPr>
          <w:rFonts w:ascii="Calibri" w:hAnsi="Calibri" w:cs="Calibri"/>
          <w:b/>
          <w:bCs/>
          <w:color w:val="365F91" w:themeColor="accent1" w:themeShade="BF"/>
          <w:sz w:val="36"/>
          <w:szCs w:val="36"/>
        </w:rPr>
        <w:t xml:space="preserve"> </w:t>
      </w:r>
      <w:r w:rsidR="00E00921">
        <w:rPr>
          <w:rFonts w:ascii="Calibri" w:hAnsi="Calibri" w:cs="Calibri"/>
          <w:b/>
          <w:bCs/>
          <w:color w:val="365F91" w:themeColor="accent1" w:themeShade="BF"/>
          <w:sz w:val="36"/>
          <w:szCs w:val="36"/>
        </w:rPr>
        <w:t>–</w:t>
      </w:r>
      <w:r w:rsidR="00DD7F11">
        <w:rPr>
          <w:rFonts w:ascii="Calibri" w:hAnsi="Calibri" w:cs="Calibri"/>
          <w:b/>
          <w:bCs/>
          <w:color w:val="365F91" w:themeColor="accent1" w:themeShade="BF"/>
          <w:sz w:val="36"/>
          <w:szCs w:val="36"/>
        </w:rPr>
        <w:t xml:space="preserve"> </w:t>
      </w:r>
      <w:r w:rsidR="00E00921">
        <w:rPr>
          <w:rFonts w:ascii="Calibri" w:hAnsi="Calibri" w:cs="Calibri"/>
          <w:b/>
          <w:bCs/>
          <w:color w:val="365F91" w:themeColor="accent1" w:themeShade="BF"/>
          <w:sz w:val="36"/>
          <w:szCs w:val="36"/>
        </w:rPr>
        <w:t>nová průběžná výzva</w:t>
      </w:r>
    </w:p>
    <w:p w14:paraId="342BEC95" w14:textId="77777777" w:rsidR="00392053" w:rsidRPr="00BA6019" w:rsidRDefault="00392053" w:rsidP="00501F66">
      <w:pPr>
        <w:pStyle w:val="Default"/>
        <w:jc w:val="both"/>
        <w:rPr>
          <w:rFonts w:ascii="Calibri" w:hAnsi="Calibri" w:cs="Calibri"/>
          <w:b/>
          <w:bCs/>
          <w:color w:val="000000" w:themeColor="text1"/>
          <w:sz w:val="10"/>
          <w:szCs w:val="10"/>
        </w:rPr>
      </w:pPr>
    </w:p>
    <w:p w14:paraId="141FEB52" w14:textId="77777777" w:rsidR="00392053" w:rsidRPr="00392053" w:rsidRDefault="00392053" w:rsidP="00E00921">
      <w:pPr>
        <w:pStyle w:val="Default"/>
        <w:spacing w:line="360" w:lineRule="exact"/>
        <w:jc w:val="both"/>
        <w:rPr>
          <w:rFonts w:ascii="Calibri" w:hAnsi="Calibri" w:cs="Calibri"/>
          <w:color w:val="000000" w:themeColor="text1"/>
          <w:sz w:val="22"/>
          <w:szCs w:val="22"/>
        </w:rPr>
      </w:pPr>
      <w:r w:rsidRPr="00392053">
        <w:rPr>
          <w:rFonts w:ascii="Calibri" w:hAnsi="Calibri" w:cs="Calibri"/>
          <w:b/>
          <w:bCs/>
          <w:color w:val="000000" w:themeColor="text1"/>
          <w:sz w:val="22"/>
          <w:szCs w:val="22"/>
        </w:rPr>
        <w:t xml:space="preserve">Místo výkonu práce: </w:t>
      </w:r>
      <w:r w:rsidRPr="00392053">
        <w:rPr>
          <w:rFonts w:ascii="Calibri" w:hAnsi="Calibri" w:cs="Calibri"/>
          <w:color w:val="000000" w:themeColor="text1"/>
          <w:sz w:val="22"/>
          <w:szCs w:val="22"/>
        </w:rPr>
        <w:t xml:space="preserve">Městský úřad Žatec </w:t>
      </w:r>
    </w:p>
    <w:p w14:paraId="27935E71" w14:textId="77777777" w:rsidR="00392053" w:rsidRPr="00392053" w:rsidRDefault="00392053" w:rsidP="00E00921">
      <w:pPr>
        <w:pStyle w:val="Default"/>
        <w:spacing w:line="360" w:lineRule="exact"/>
        <w:jc w:val="both"/>
        <w:rPr>
          <w:rFonts w:ascii="Calibri" w:hAnsi="Calibri" w:cs="Calibri"/>
          <w:color w:val="000000" w:themeColor="text1"/>
          <w:sz w:val="22"/>
          <w:szCs w:val="22"/>
        </w:rPr>
      </w:pPr>
      <w:r w:rsidRPr="00392053">
        <w:rPr>
          <w:rFonts w:ascii="Calibri" w:hAnsi="Calibri" w:cs="Calibri"/>
          <w:b/>
          <w:bCs/>
          <w:color w:val="000000" w:themeColor="text1"/>
        </w:rPr>
        <w:t xml:space="preserve">Platové zařazení </w:t>
      </w:r>
      <w:r w:rsidRPr="00392053">
        <w:rPr>
          <w:rFonts w:ascii="Calibri" w:hAnsi="Calibri" w:cs="Calibri"/>
          <w:color w:val="000000" w:themeColor="text1"/>
        </w:rPr>
        <w:t xml:space="preserve">(dle zákona č. 262/2006 Sb., NV č. 341/2017 Sb., v pl. znění): platová třída č. </w:t>
      </w:r>
      <w:r w:rsidRPr="00392053">
        <w:rPr>
          <w:rFonts w:ascii="Calibri" w:hAnsi="Calibri" w:cs="Calibri"/>
          <w:b/>
          <w:color w:val="000000" w:themeColor="text1"/>
        </w:rPr>
        <w:t>11</w:t>
      </w:r>
    </w:p>
    <w:p w14:paraId="5B9ACAA0" w14:textId="2FD5BC07" w:rsidR="00392053" w:rsidRDefault="00392053" w:rsidP="00E00921">
      <w:pPr>
        <w:pStyle w:val="Default"/>
        <w:numPr>
          <w:ilvl w:val="0"/>
          <w:numId w:val="7"/>
        </w:numPr>
        <w:spacing w:line="360" w:lineRule="exact"/>
        <w:ind w:left="284" w:hanging="284"/>
        <w:jc w:val="both"/>
        <w:rPr>
          <w:rFonts w:ascii="Calibri" w:hAnsi="Calibri" w:cs="Calibri"/>
          <w:bCs/>
          <w:color w:val="000000" w:themeColor="text1"/>
        </w:rPr>
      </w:pPr>
      <w:r w:rsidRPr="00392053">
        <w:rPr>
          <w:rFonts w:ascii="Calibri" w:hAnsi="Calibri" w:cs="Calibri"/>
          <w:color w:val="auto"/>
        </w:rPr>
        <w:t xml:space="preserve">platové rozpětí </w:t>
      </w:r>
      <w:r w:rsidRPr="00392053">
        <w:rPr>
          <w:rFonts w:ascii="Calibri" w:hAnsi="Calibri" w:cs="Calibri"/>
          <w:b/>
          <w:bCs/>
          <w:color w:val="auto"/>
        </w:rPr>
        <w:t>11. pl. třídy</w:t>
      </w:r>
      <w:r w:rsidRPr="00392053">
        <w:rPr>
          <w:rFonts w:ascii="Calibri" w:hAnsi="Calibri" w:cs="Calibri"/>
          <w:color w:val="000000" w:themeColor="text1"/>
        </w:rPr>
        <w:t xml:space="preserve"> v závislosti na praxi</w:t>
      </w:r>
      <w:r w:rsidR="00524BFB">
        <w:rPr>
          <w:rFonts w:ascii="Calibri" w:hAnsi="Calibri" w:cs="Calibri"/>
          <w:color w:val="000000" w:themeColor="text1"/>
        </w:rPr>
        <w:t xml:space="preserve"> </w:t>
      </w:r>
      <w:r w:rsidRPr="00392053">
        <w:rPr>
          <w:rFonts w:ascii="Calibri" w:hAnsi="Calibri" w:cs="Calibri"/>
          <w:color w:val="000000" w:themeColor="text1"/>
        </w:rPr>
        <w:t xml:space="preserve">až </w:t>
      </w:r>
      <w:r w:rsidR="00524BFB">
        <w:rPr>
          <w:rFonts w:ascii="Calibri" w:hAnsi="Calibri" w:cs="Calibri"/>
          <w:b/>
          <w:color w:val="000000" w:themeColor="text1"/>
        </w:rPr>
        <w:t>38.570</w:t>
      </w:r>
      <w:r w:rsidRPr="00392053">
        <w:rPr>
          <w:rFonts w:ascii="Calibri" w:hAnsi="Calibri" w:cs="Calibri"/>
          <w:b/>
          <w:color w:val="000000" w:themeColor="text1"/>
        </w:rPr>
        <w:t xml:space="preserve"> Kč </w:t>
      </w:r>
      <w:r w:rsidRPr="00392053">
        <w:rPr>
          <w:rFonts w:ascii="Calibri" w:hAnsi="Calibri" w:cs="Calibri"/>
          <w:bCs/>
          <w:color w:val="000000" w:themeColor="text1"/>
        </w:rPr>
        <w:t>(za 32 let uzn</w:t>
      </w:r>
      <w:r w:rsidR="00524BFB">
        <w:rPr>
          <w:rFonts w:ascii="Calibri" w:hAnsi="Calibri" w:cs="Calibri"/>
          <w:bCs/>
          <w:color w:val="000000" w:themeColor="text1"/>
        </w:rPr>
        <w:t>.</w:t>
      </w:r>
      <w:r w:rsidRPr="00392053">
        <w:rPr>
          <w:rFonts w:ascii="Calibri" w:hAnsi="Calibri" w:cs="Calibri"/>
          <w:bCs/>
          <w:color w:val="000000" w:themeColor="text1"/>
        </w:rPr>
        <w:t xml:space="preserve"> </w:t>
      </w:r>
      <w:r w:rsidR="00524BFB">
        <w:rPr>
          <w:rFonts w:ascii="Calibri" w:hAnsi="Calibri" w:cs="Calibri"/>
          <w:bCs/>
          <w:color w:val="000000" w:themeColor="text1"/>
        </w:rPr>
        <w:t>p</w:t>
      </w:r>
      <w:r w:rsidRPr="00392053">
        <w:rPr>
          <w:rFonts w:ascii="Calibri" w:hAnsi="Calibri" w:cs="Calibri"/>
          <w:bCs/>
          <w:color w:val="000000" w:themeColor="text1"/>
        </w:rPr>
        <w:t>raxe)</w:t>
      </w:r>
    </w:p>
    <w:p w14:paraId="746008D1" w14:textId="68E29589" w:rsidR="00501F66" w:rsidRPr="00501F66" w:rsidRDefault="00501F66" w:rsidP="00E00921">
      <w:pPr>
        <w:pStyle w:val="Default"/>
        <w:numPr>
          <w:ilvl w:val="0"/>
          <w:numId w:val="7"/>
        </w:numPr>
        <w:spacing w:line="360" w:lineRule="exact"/>
        <w:ind w:left="284" w:hanging="284"/>
        <w:jc w:val="both"/>
        <w:rPr>
          <w:rFonts w:ascii="Calibri" w:hAnsi="Calibri" w:cs="Calibri"/>
          <w:bCs/>
          <w:color w:val="FF0000"/>
        </w:rPr>
      </w:pPr>
      <w:r w:rsidRPr="00501F66">
        <w:rPr>
          <w:rFonts w:ascii="Calibri" w:hAnsi="Calibri" w:cs="Calibri"/>
          <w:color w:val="auto"/>
        </w:rPr>
        <w:t xml:space="preserve">zaručený plat při nástupu minimálně </w:t>
      </w:r>
      <w:r w:rsidRPr="00501F66">
        <w:rPr>
          <w:rFonts w:ascii="Calibri" w:hAnsi="Calibri" w:cs="Calibri"/>
          <w:b/>
          <w:bCs/>
          <w:color w:val="auto"/>
        </w:rPr>
        <w:t>33.</w:t>
      </w:r>
      <w:r w:rsidR="00166C5C">
        <w:rPr>
          <w:rFonts w:ascii="Calibri" w:hAnsi="Calibri" w:cs="Calibri"/>
          <w:b/>
          <w:bCs/>
          <w:color w:val="auto"/>
        </w:rPr>
        <w:t>280</w:t>
      </w:r>
      <w:r w:rsidRPr="00501F66">
        <w:rPr>
          <w:rFonts w:ascii="Calibri" w:hAnsi="Calibri" w:cs="Calibri"/>
          <w:b/>
          <w:bCs/>
          <w:color w:val="auto"/>
        </w:rPr>
        <w:t xml:space="preserve"> Kč</w:t>
      </w:r>
    </w:p>
    <w:p w14:paraId="57D43ECF" w14:textId="77777777" w:rsidR="00392053" w:rsidRPr="00392053" w:rsidRDefault="00392053" w:rsidP="00E00921">
      <w:pPr>
        <w:pStyle w:val="Default"/>
        <w:spacing w:before="120" w:line="360" w:lineRule="exact"/>
        <w:jc w:val="both"/>
        <w:rPr>
          <w:rFonts w:ascii="Calibri" w:hAnsi="Calibri" w:cs="Calibri"/>
          <w:b/>
          <w:bCs/>
          <w:color w:val="auto"/>
        </w:rPr>
      </w:pPr>
      <w:r w:rsidRPr="00392053">
        <w:rPr>
          <w:rFonts w:ascii="Calibri" w:hAnsi="Calibri" w:cs="Calibri"/>
          <w:b/>
          <w:bCs/>
          <w:color w:val="auto"/>
        </w:rPr>
        <w:t>Nabízíme:</w:t>
      </w:r>
    </w:p>
    <w:p w14:paraId="6657E43E" w14:textId="5E3C2606" w:rsidR="00392053" w:rsidRPr="00BA6019"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pružnou pracovní dobu</w:t>
      </w:r>
      <w:r w:rsidR="00BA6019">
        <w:rPr>
          <w:rFonts w:ascii="Calibri" w:hAnsi="Calibri" w:cs="Calibri"/>
          <w:color w:val="auto"/>
        </w:rPr>
        <w:t xml:space="preserve">, </w:t>
      </w:r>
      <w:r w:rsidRPr="00BA6019">
        <w:rPr>
          <w:rFonts w:ascii="Calibri" w:hAnsi="Calibri" w:cs="Calibri"/>
          <w:color w:val="auto"/>
        </w:rPr>
        <w:t>5 týdnů dovolené + 4 dny pracovního volna</w:t>
      </w:r>
    </w:p>
    <w:p w14:paraId="54DC0F5D" w14:textId="4B25A646"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stravenkové karty, stravenky v hodnotě </w:t>
      </w:r>
      <w:r w:rsidRPr="00010765">
        <w:rPr>
          <w:rFonts w:ascii="Calibri" w:hAnsi="Calibri" w:cs="Calibri"/>
          <w:b/>
          <w:bCs/>
          <w:color w:val="auto"/>
        </w:rPr>
        <w:t>1</w:t>
      </w:r>
      <w:r w:rsidR="003F663D" w:rsidRPr="00010765">
        <w:rPr>
          <w:rFonts w:ascii="Calibri" w:hAnsi="Calibri" w:cs="Calibri"/>
          <w:b/>
          <w:bCs/>
          <w:color w:val="auto"/>
        </w:rPr>
        <w:t>65</w:t>
      </w:r>
      <w:r w:rsidRPr="00010765">
        <w:rPr>
          <w:rFonts w:ascii="Calibri" w:hAnsi="Calibri" w:cs="Calibri"/>
          <w:b/>
          <w:bCs/>
          <w:color w:val="auto"/>
        </w:rPr>
        <w:t xml:space="preserve"> Kč</w:t>
      </w:r>
      <w:r w:rsidRPr="00392053">
        <w:rPr>
          <w:rFonts w:ascii="Calibri" w:hAnsi="Calibri" w:cs="Calibri"/>
          <w:color w:val="auto"/>
        </w:rPr>
        <w:t xml:space="preserve"> na den</w:t>
      </w:r>
    </w:p>
    <w:p w14:paraId="194651C2"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osobní příplatek</w:t>
      </w:r>
    </w:p>
    <w:p w14:paraId="39BB3354"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stabilizační odměna ve výši </w:t>
      </w:r>
      <w:r w:rsidRPr="00010765">
        <w:rPr>
          <w:rFonts w:ascii="Calibri" w:hAnsi="Calibri" w:cs="Calibri"/>
          <w:b/>
          <w:bCs/>
          <w:color w:val="auto"/>
        </w:rPr>
        <w:t>2.500 Kč</w:t>
      </w:r>
      <w:r w:rsidRPr="00392053">
        <w:rPr>
          <w:rFonts w:ascii="Calibri" w:hAnsi="Calibri" w:cs="Calibri"/>
          <w:color w:val="auto"/>
        </w:rPr>
        <w:t xml:space="preserve"> měsíčně již při nástupu</w:t>
      </w:r>
    </w:p>
    <w:p w14:paraId="5DACEBAA"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pravidelný růst platu, možnost mimořádných odměn</w:t>
      </w:r>
    </w:p>
    <w:p w14:paraId="4DD9C3E8"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vzdělávání v rámci prohlubování kvalifikace, možnost kariérního růstu </w:t>
      </w:r>
    </w:p>
    <w:p w14:paraId="363D6B61"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příspěvek na kulturu, sport, rehabilitaci a vzdělávání ve výši </w:t>
      </w:r>
      <w:r w:rsidRPr="00010765">
        <w:rPr>
          <w:rFonts w:ascii="Calibri" w:hAnsi="Calibri" w:cs="Calibri"/>
          <w:b/>
          <w:bCs/>
          <w:color w:val="auto"/>
        </w:rPr>
        <w:t>4.000 Kč</w:t>
      </w:r>
      <w:r w:rsidRPr="00392053">
        <w:rPr>
          <w:rFonts w:ascii="Calibri" w:hAnsi="Calibri" w:cs="Calibri"/>
          <w:color w:val="auto"/>
        </w:rPr>
        <w:t xml:space="preserve"> každý rok</w:t>
      </w:r>
    </w:p>
    <w:p w14:paraId="6D4D48BE"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benefitní příspěvek ve výši </w:t>
      </w:r>
      <w:r w:rsidRPr="00010765">
        <w:rPr>
          <w:rFonts w:ascii="Calibri" w:hAnsi="Calibri" w:cs="Calibri"/>
          <w:b/>
          <w:bCs/>
          <w:color w:val="auto"/>
        </w:rPr>
        <w:t>6.000 Kč</w:t>
      </w:r>
      <w:r w:rsidRPr="00392053">
        <w:rPr>
          <w:rFonts w:ascii="Calibri" w:hAnsi="Calibri" w:cs="Calibri"/>
          <w:color w:val="auto"/>
        </w:rPr>
        <w:t xml:space="preserve"> na rok</w:t>
      </w:r>
    </w:p>
    <w:p w14:paraId="48EC9F6D"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příspěvek na očkování</w:t>
      </w:r>
    </w:p>
    <w:p w14:paraId="38AD02EC"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příspěvek na životní nebo penzijní pojištění ve výši </w:t>
      </w:r>
      <w:r w:rsidRPr="00010765">
        <w:rPr>
          <w:rFonts w:ascii="Calibri" w:hAnsi="Calibri" w:cs="Calibri"/>
          <w:b/>
          <w:bCs/>
          <w:color w:val="auto"/>
        </w:rPr>
        <w:t>1.000 Kč</w:t>
      </w:r>
      <w:r w:rsidRPr="00392053">
        <w:rPr>
          <w:rFonts w:ascii="Calibri" w:hAnsi="Calibri" w:cs="Calibri"/>
          <w:color w:val="auto"/>
        </w:rPr>
        <w:t xml:space="preserve"> měsíčně</w:t>
      </w:r>
    </w:p>
    <w:p w14:paraId="6055E7E8"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možnost účasti na sportovních turnajích v rámci reprezentace města Žatec</w:t>
      </w:r>
    </w:p>
    <w:p w14:paraId="5AAE96C2"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společenské a kulturní aktivity, stabilní a profesionální zázemí</w:t>
      </w:r>
    </w:p>
    <w:p w14:paraId="76DA6465" w14:textId="77777777" w:rsidR="00392053" w:rsidRPr="00501F66" w:rsidRDefault="00392053" w:rsidP="00E00921">
      <w:pPr>
        <w:pStyle w:val="Default"/>
        <w:spacing w:line="360" w:lineRule="exact"/>
        <w:jc w:val="both"/>
        <w:rPr>
          <w:rFonts w:ascii="Calibri" w:hAnsi="Calibri" w:cs="Calibri"/>
          <w:bCs/>
          <w:color w:val="auto"/>
          <w:sz w:val="16"/>
          <w:szCs w:val="16"/>
        </w:rPr>
      </w:pPr>
    </w:p>
    <w:p w14:paraId="334A6151" w14:textId="77777777" w:rsidR="00392053" w:rsidRPr="00392053" w:rsidRDefault="00392053" w:rsidP="00E00921">
      <w:pPr>
        <w:pStyle w:val="Default"/>
        <w:spacing w:line="360" w:lineRule="exact"/>
        <w:jc w:val="both"/>
        <w:rPr>
          <w:rFonts w:ascii="Calibri" w:hAnsi="Calibri" w:cs="Calibri"/>
          <w:bCs/>
          <w:color w:val="auto"/>
        </w:rPr>
      </w:pPr>
      <w:r w:rsidRPr="00392053">
        <w:rPr>
          <w:rFonts w:ascii="Calibri" w:hAnsi="Calibri" w:cs="Calibri"/>
          <w:b/>
          <w:bCs/>
          <w:color w:val="auto"/>
        </w:rPr>
        <w:t>Popis činnosti pracovníka:</w:t>
      </w:r>
    </w:p>
    <w:p w14:paraId="4A52CC2E" w14:textId="77777777" w:rsidR="004A6CE1" w:rsidRPr="004A6CE1" w:rsidRDefault="004A6CE1"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výkon státní správy ve věcech provádění stavebního zákona na úseku územně plánovací činnosti, a předpisů s nimi souvisejícími, převážně: </w:t>
      </w:r>
    </w:p>
    <w:p w14:paraId="656FD5D4" w14:textId="77777777" w:rsidR="004A6CE1" w:rsidRPr="004A6CE1" w:rsidRDefault="004A6CE1" w:rsidP="00E00921">
      <w:pPr>
        <w:pStyle w:val="Default"/>
        <w:numPr>
          <w:ilvl w:val="1"/>
          <w:numId w:val="8"/>
        </w:numPr>
        <w:spacing w:line="360" w:lineRule="exact"/>
        <w:jc w:val="both"/>
        <w:rPr>
          <w:rFonts w:ascii="Calibri" w:hAnsi="Calibri" w:cs="Calibri"/>
          <w:color w:val="auto"/>
        </w:rPr>
      </w:pPr>
      <w:r w:rsidRPr="004A6CE1">
        <w:rPr>
          <w:rFonts w:ascii="Calibri" w:hAnsi="Calibri" w:cs="Calibri"/>
          <w:color w:val="auto"/>
        </w:rPr>
        <w:t>pořizování územních plánů a regulačních plánů obcí v ORP Žatec</w:t>
      </w:r>
    </w:p>
    <w:p w14:paraId="0E6B0D0C" w14:textId="77777777" w:rsidR="004A6CE1" w:rsidRPr="004A6CE1" w:rsidRDefault="004A6CE1" w:rsidP="00E00921">
      <w:pPr>
        <w:pStyle w:val="Default"/>
        <w:numPr>
          <w:ilvl w:val="1"/>
          <w:numId w:val="8"/>
        </w:numPr>
        <w:spacing w:line="360" w:lineRule="exact"/>
        <w:jc w:val="both"/>
        <w:rPr>
          <w:rFonts w:ascii="Calibri" w:hAnsi="Calibri" w:cs="Calibri"/>
          <w:color w:val="auto"/>
        </w:rPr>
      </w:pPr>
      <w:r w:rsidRPr="004A6CE1">
        <w:rPr>
          <w:rFonts w:ascii="Calibri" w:hAnsi="Calibri" w:cs="Calibri"/>
          <w:color w:val="auto"/>
        </w:rPr>
        <w:t>pořizování územně plánovacích podkladů obcí v ORP Žatec</w:t>
      </w:r>
    </w:p>
    <w:p w14:paraId="55088016" w14:textId="2FE2C377" w:rsidR="00AC60AB" w:rsidRPr="00BA3BF5" w:rsidRDefault="00392053" w:rsidP="00E00921">
      <w:pPr>
        <w:pStyle w:val="Default"/>
        <w:spacing w:before="120" w:after="44" w:line="360" w:lineRule="exact"/>
        <w:jc w:val="both"/>
        <w:rPr>
          <w:rFonts w:ascii="Calibri" w:hAnsi="Calibri" w:cs="Calibri"/>
          <w:b/>
          <w:bCs/>
          <w:color w:val="auto"/>
        </w:rPr>
      </w:pPr>
      <w:r w:rsidRPr="00BA3BF5">
        <w:rPr>
          <w:rFonts w:ascii="Calibri" w:hAnsi="Calibri" w:cs="Calibri"/>
          <w:b/>
          <w:bCs/>
          <w:color w:val="auto"/>
        </w:rPr>
        <w:t>Kvalifikační požadavky vzdělání a praxe:</w:t>
      </w:r>
    </w:p>
    <w:p w14:paraId="61F3942F" w14:textId="253431F9" w:rsidR="00AC60AB" w:rsidRPr="00BA3BF5" w:rsidRDefault="00AC60AB" w:rsidP="00E00921">
      <w:pPr>
        <w:pStyle w:val="Default"/>
        <w:spacing w:line="360" w:lineRule="exact"/>
        <w:jc w:val="both"/>
        <w:rPr>
          <w:rFonts w:ascii="Calibri" w:hAnsi="Calibri" w:cs="Calibri"/>
          <w:color w:val="auto"/>
        </w:rPr>
      </w:pPr>
      <w:r w:rsidRPr="00BA3BF5">
        <w:rPr>
          <w:rFonts w:ascii="Calibri" w:hAnsi="Calibri" w:cs="Calibri"/>
          <w:color w:val="auto"/>
        </w:rPr>
        <w:t xml:space="preserve">(1) Požadovaná znalost zejména těchto zákonů: zákon č. </w:t>
      </w:r>
      <w:r w:rsidRPr="00BA3BF5">
        <w:rPr>
          <w:rFonts w:ascii="Calibri" w:hAnsi="Calibri" w:cs="Calibri"/>
          <w:b/>
          <w:bCs/>
          <w:color w:val="auto"/>
        </w:rPr>
        <w:t>283/2021 Sb., stavební zákon</w:t>
      </w:r>
      <w:r w:rsidRPr="00BA3BF5">
        <w:rPr>
          <w:rFonts w:ascii="Calibri" w:hAnsi="Calibri" w:cs="Calibri"/>
          <w:color w:val="auto"/>
        </w:rPr>
        <w:t xml:space="preserve">; zákon č. </w:t>
      </w:r>
      <w:r w:rsidRPr="00BA3BF5">
        <w:rPr>
          <w:rFonts w:ascii="Calibri" w:hAnsi="Calibri" w:cs="Calibri"/>
          <w:b/>
          <w:bCs/>
          <w:color w:val="auto"/>
        </w:rPr>
        <w:t>148/2023 Sb., o jednotném environmentálním stanovisku</w:t>
      </w:r>
      <w:r w:rsidRPr="00BA3BF5">
        <w:rPr>
          <w:rFonts w:ascii="Calibri" w:hAnsi="Calibri" w:cs="Calibri"/>
          <w:color w:val="auto"/>
        </w:rPr>
        <w:t xml:space="preserve">; </w:t>
      </w:r>
      <w:r w:rsidRPr="00BA3BF5">
        <w:rPr>
          <w:rFonts w:ascii="Calibri" w:hAnsi="Calibri" w:cs="Calibri"/>
          <w:color w:val="000000" w:themeColor="text1"/>
        </w:rPr>
        <w:t>zákon č. 312/2002 Sb., o úřednících územních samosprávných celků a o změně některých zákonů; zákon č. 500/2004 Sb., správní řád</w:t>
      </w:r>
      <w:r w:rsidRPr="00BA3BF5">
        <w:rPr>
          <w:rFonts w:ascii="Calibri" w:hAnsi="Calibri" w:cs="Calibri"/>
          <w:color w:val="auto"/>
        </w:rPr>
        <w:t>; zákon č. 128/2000 Sb., o obcích (obecní zřízení);</w:t>
      </w:r>
    </w:p>
    <w:p w14:paraId="5279EDCA" w14:textId="4FA346D8" w:rsidR="00AC60AB" w:rsidRPr="00BA3BF5" w:rsidRDefault="00AC60AB" w:rsidP="00E00921">
      <w:pPr>
        <w:pStyle w:val="Default"/>
        <w:spacing w:line="360" w:lineRule="exact"/>
        <w:jc w:val="both"/>
        <w:rPr>
          <w:rFonts w:ascii="Calibri" w:hAnsi="Calibri" w:cs="Calibri"/>
          <w:color w:val="auto"/>
        </w:rPr>
      </w:pPr>
      <w:r w:rsidRPr="00BA3BF5">
        <w:rPr>
          <w:color w:val="232323"/>
        </w:rPr>
        <w:t>(</w:t>
      </w:r>
      <w:r w:rsidRPr="00BA3BF5">
        <w:rPr>
          <w:rFonts w:ascii="Calibri" w:hAnsi="Calibri" w:cs="Calibri"/>
          <w:color w:val="auto"/>
        </w:rPr>
        <w:t xml:space="preserve">2) Kvalifikační požadavky pro výkon územně plánovací </w:t>
      </w:r>
      <w:r w:rsidRPr="00BA3BF5">
        <w:rPr>
          <w:rFonts w:ascii="Calibri" w:hAnsi="Calibri" w:cs="Calibri"/>
          <w:b/>
          <w:bCs/>
          <w:color w:val="auto"/>
        </w:rPr>
        <w:t>činnosti splňuje fyzická osoba</w:t>
      </w:r>
      <w:r w:rsidRPr="00BA3BF5">
        <w:rPr>
          <w:rFonts w:ascii="Calibri" w:hAnsi="Calibri" w:cs="Calibri"/>
          <w:color w:val="auto"/>
        </w:rPr>
        <w:t>, která</w:t>
      </w:r>
    </w:p>
    <w:p w14:paraId="2AA43800" w14:textId="09699C35"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 xml:space="preserve">a) </w:t>
      </w:r>
      <w:r w:rsidRPr="00BA3BF5">
        <w:rPr>
          <w:rFonts w:ascii="Calibri" w:hAnsi="Calibri" w:cs="Calibri"/>
          <w:b/>
          <w:bCs/>
          <w:color w:val="auto"/>
        </w:rPr>
        <w:t>má osvědčení zvláštní odborné způsobilosti</w:t>
      </w:r>
      <w:r w:rsidRPr="00BA3BF5">
        <w:rPr>
          <w:rFonts w:ascii="Calibri" w:hAnsi="Calibri" w:cs="Calibri"/>
          <w:color w:val="auto"/>
        </w:rPr>
        <w:t xml:space="preserve"> pro správní činnost územní plánování podle jiného právního předpisu, nebo osvědčení o úspěšném vykonání úřednické zkoušky pro obor státní služby, jehož součástí je územní plánování,</w:t>
      </w:r>
    </w:p>
    <w:p w14:paraId="790514C4" w14:textId="39D25D19"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b) splňuje kvalifikační požadavky vzdělání podle zákona a</w:t>
      </w:r>
    </w:p>
    <w:p w14:paraId="52FA88F4" w14:textId="564A6AD6"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c) splňuje kvalifikační požadavky praxe podle zákona.</w:t>
      </w:r>
    </w:p>
    <w:p w14:paraId="6AC85DDD" w14:textId="7B03F60D" w:rsidR="00AC60AB" w:rsidRPr="00BA3BF5" w:rsidRDefault="00AC60AB" w:rsidP="00E00921">
      <w:pPr>
        <w:pStyle w:val="Default"/>
        <w:spacing w:line="360" w:lineRule="exact"/>
        <w:jc w:val="both"/>
        <w:rPr>
          <w:rFonts w:ascii="Calibri" w:hAnsi="Calibri" w:cs="Calibri"/>
          <w:color w:val="auto"/>
        </w:rPr>
      </w:pPr>
      <w:r w:rsidRPr="00BA3BF5">
        <w:rPr>
          <w:rFonts w:ascii="Calibri" w:hAnsi="Calibri" w:cs="Calibri"/>
          <w:color w:val="auto"/>
        </w:rPr>
        <w:lastRenderedPageBreak/>
        <w:t xml:space="preserve">(3) </w:t>
      </w:r>
      <w:r w:rsidRPr="00BA3BF5">
        <w:rPr>
          <w:rFonts w:ascii="Calibri" w:hAnsi="Calibri" w:cs="Calibri"/>
          <w:b/>
          <w:bCs/>
          <w:color w:val="auto"/>
        </w:rPr>
        <w:t>Kvalifikační požadavky vzdělání a praxe podle odstavce</w:t>
      </w:r>
      <w:r w:rsidRPr="00BA3BF5">
        <w:rPr>
          <w:rFonts w:ascii="Calibri" w:hAnsi="Calibri" w:cs="Calibri"/>
          <w:color w:val="auto"/>
        </w:rPr>
        <w:t xml:space="preserve"> 2 písm. b) a c) splňuje</w:t>
      </w:r>
    </w:p>
    <w:p w14:paraId="23C5E8FD" w14:textId="77777777"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 xml:space="preserve">a) </w:t>
      </w:r>
      <w:r w:rsidRPr="00BA3BF5">
        <w:rPr>
          <w:rFonts w:ascii="Calibri" w:hAnsi="Calibri" w:cs="Calibri"/>
          <w:color w:val="auto"/>
          <w:u w:val="single"/>
        </w:rPr>
        <w:t>autorizovaný architekt</w:t>
      </w:r>
      <w:r w:rsidRPr="00BA3BF5">
        <w:rPr>
          <w:rFonts w:ascii="Calibri" w:hAnsi="Calibri" w:cs="Calibri"/>
          <w:color w:val="auto"/>
        </w:rPr>
        <w:t xml:space="preserve">, kterému byla udělena </w:t>
      </w:r>
      <w:r w:rsidRPr="00BA3BF5">
        <w:rPr>
          <w:rFonts w:ascii="Calibri" w:hAnsi="Calibri" w:cs="Calibri"/>
          <w:color w:val="auto"/>
          <w:u w:val="single"/>
        </w:rPr>
        <w:t>autorizace pro obor územní plánován</w:t>
      </w:r>
      <w:r w:rsidRPr="00BA3BF5">
        <w:rPr>
          <w:rFonts w:ascii="Calibri" w:hAnsi="Calibri" w:cs="Calibri"/>
          <w:color w:val="auto"/>
        </w:rPr>
        <w:t>í nebo bez specifikace oboru podle autorizačního zákona, nebo autorizovaný inženýr pro obor městské inženýrství,</w:t>
      </w:r>
    </w:p>
    <w:p w14:paraId="7A87F591" w14:textId="77777777"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b</w:t>
      </w:r>
      <w:r w:rsidRPr="00BA3BF5">
        <w:rPr>
          <w:rFonts w:ascii="Calibri" w:hAnsi="Calibri" w:cs="Calibri"/>
          <w:color w:val="auto"/>
          <w:u w:val="single"/>
        </w:rPr>
        <w:t>) fyzická osoba, která má vysokoškolské vzdělání uznané pro autorizaci v oboru územní plánování</w:t>
      </w:r>
      <w:r w:rsidRPr="00BA3BF5">
        <w:rPr>
          <w:rFonts w:ascii="Calibri" w:hAnsi="Calibri" w:cs="Calibri"/>
          <w:color w:val="auto"/>
        </w:rPr>
        <w:t xml:space="preserve"> a nejméně 18 měsíců praxe při výkonu územně plánovací činnosti ve veřejné správě, nebo</w:t>
      </w:r>
    </w:p>
    <w:p w14:paraId="4CE4BCB4" w14:textId="77777777" w:rsidR="00AC60AB" w:rsidRPr="00BA3BF5" w:rsidRDefault="00AC60AB" w:rsidP="00E00921">
      <w:pPr>
        <w:pStyle w:val="Default"/>
        <w:spacing w:line="360" w:lineRule="exact"/>
        <w:ind w:left="426"/>
        <w:jc w:val="both"/>
        <w:rPr>
          <w:rFonts w:ascii="Calibri" w:hAnsi="Calibri" w:cs="Calibri"/>
          <w:color w:val="auto"/>
        </w:rPr>
      </w:pPr>
      <w:r w:rsidRPr="00BA3BF5">
        <w:rPr>
          <w:rFonts w:ascii="Calibri" w:hAnsi="Calibri" w:cs="Calibri"/>
          <w:color w:val="auto"/>
        </w:rPr>
        <w:t xml:space="preserve">c) </w:t>
      </w:r>
      <w:r w:rsidRPr="00BA3BF5">
        <w:rPr>
          <w:rFonts w:ascii="Calibri" w:hAnsi="Calibri" w:cs="Calibri"/>
          <w:color w:val="auto"/>
          <w:u w:val="single"/>
        </w:rPr>
        <w:t>fyzická osoba, která má vysokoškolské vzdělání</w:t>
      </w:r>
      <w:r w:rsidRPr="00BA3BF5">
        <w:rPr>
          <w:rFonts w:ascii="Calibri" w:hAnsi="Calibri" w:cs="Calibri"/>
          <w:color w:val="auto"/>
        </w:rPr>
        <w:t xml:space="preserve"> ve studijním programu náležejícím do oblasti vzdělávání architektura a urbanismus, stavebnictví nebo geografie a </w:t>
      </w:r>
      <w:r w:rsidRPr="00BA3BF5">
        <w:rPr>
          <w:rFonts w:ascii="Calibri" w:hAnsi="Calibri" w:cs="Calibri"/>
          <w:color w:val="auto"/>
          <w:u w:val="single"/>
        </w:rPr>
        <w:t>nejméně 24 měsíců praxe</w:t>
      </w:r>
      <w:r w:rsidRPr="00BA3BF5">
        <w:rPr>
          <w:rFonts w:ascii="Calibri" w:hAnsi="Calibri" w:cs="Calibri"/>
          <w:color w:val="auto"/>
        </w:rPr>
        <w:t xml:space="preserve"> při výkonu územně plánovací činnosti ve veřejné správě.</w:t>
      </w:r>
    </w:p>
    <w:p w14:paraId="424E8526" w14:textId="66AE0CB7" w:rsidR="00734245" w:rsidRPr="00BA3BF5" w:rsidRDefault="00734245" w:rsidP="00E00921">
      <w:pPr>
        <w:pStyle w:val="Default"/>
        <w:spacing w:line="360" w:lineRule="exact"/>
        <w:jc w:val="both"/>
        <w:rPr>
          <w:rFonts w:ascii="Calibri" w:hAnsi="Calibri" w:cs="Calibri"/>
          <w:color w:val="auto"/>
        </w:rPr>
      </w:pPr>
      <w:r w:rsidRPr="00BA3BF5">
        <w:rPr>
          <w:rFonts w:ascii="Calibri" w:hAnsi="Calibri" w:cs="Calibri"/>
          <w:b/>
          <w:bCs/>
          <w:color w:val="auto"/>
          <w:lang w:val="cs"/>
        </w:rPr>
        <w:t>Úředník nesplňující kvalifikační požadavky</w:t>
      </w:r>
      <w:r w:rsidRPr="00BA3BF5">
        <w:rPr>
          <w:rFonts w:ascii="Calibri" w:hAnsi="Calibri" w:cs="Calibri"/>
          <w:color w:val="auto"/>
          <w:lang w:val="cs"/>
        </w:rPr>
        <w:t xml:space="preserve"> může vykonávat územně plánovací činnost úřadu územního plánování, pokud je zajištěno, že bude do doby splnění uvedených požadavků vykonávat tuto činnost pod odborným vedením úředníka splňujícího kvalifikační požadavky pro výkon územně plánovací činnosti, nejvýše však po dobu 3 let.</w:t>
      </w:r>
    </w:p>
    <w:p w14:paraId="35F0B280" w14:textId="5F412894" w:rsidR="00AC60AB" w:rsidRPr="00AC60AB" w:rsidRDefault="00AC60AB" w:rsidP="00E00921">
      <w:pPr>
        <w:pStyle w:val="Default"/>
        <w:spacing w:before="120" w:line="360" w:lineRule="exact"/>
        <w:jc w:val="both"/>
        <w:rPr>
          <w:rFonts w:ascii="Calibri" w:hAnsi="Calibri" w:cs="Calibri"/>
          <w:b/>
          <w:bCs/>
          <w:color w:val="auto"/>
        </w:rPr>
      </w:pPr>
      <w:r w:rsidRPr="00BA3BF5">
        <w:rPr>
          <w:rFonts w:ascii="Calibri" w:hAnsi="Calibri" w:cs="Calibri"/>
          <w:b/>
          <w:bCs/>
          <w:color w:val="auto"/>
        </w:rPr>
        <w:t>Další odborné předpoklady:</w:t>
      </w:r>
    </w:p>
    <w:p w14:paraId="58962C7C" w14:textId="77777777" w:rsidR="00AC60AB" w:rsidRPr="00392053" w:rsidRDefault="00AC60AB"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ovládání PC (Microsoft 365, </w:t>
      </w:r>
      <w:bookmarkStart w:id="0" w:name="_Hlk155353252"/>
      <w:r w:rsidRPr="00392053">
        <w:rPr>
          <w:rFonts w:ascii="Calibri" w:hAnsi="Calibri" w:cs="Calibri"/>
          <w:color w:val="auto"/>
        </w:rPr>
        <w:t>poštovní klient</w:t>
      </w:r>
      <w:bookmarkEnd w:id="0"/>
      <w:r w:rsidRPr="00392053">
        <w:rPr>
          <w:rFonts w:ascii="Calibri" w:hAnsi="Calibri" w:cs="Calibri"/>
          <w:color w:val="auto"/>
        </w:rPr>
        <w:t>), výhodou znalost práce v programu VITA a GINIS</w:t>
      </w:r>
      <w:r>
        <w:rPr>
          <w:rFonts w:ascii="Calibri" w:hAnsi="Calibri" w:cs="Calibri"/>
          <w:color w:val="auto"/>
        </w:rPr>
        <w:t xml:space="preserve">, </w:t>
      </w:r>
      <w:r w:rsidRPr="008578C8">
        <w:rPr>
          <w:rFonts w:asciiTheme="majorHAnsi" w:hAnsiTheme="majorHAnsi" w:cstheme="majorHAnsi"/>
          <w:color w:val="auto"/>
        </w:rPr>
        <w:t>GeoStore</w:t>
      </w:r>
    </w:p>
    <w:p w14:paraId="6A19188B" w14:textId="00C891DE" w:rsidR="00392053" w:rsidRPr="00392053" w:rsidRDefault="00924EC2" w:rsidP="00E00921">
      <w:pPr>
        <w:pStyle w:val="Default"/>
        <w:numPr>
          <w:ilvl w:val="0"/>
          <w:numId w:val="8"/>
        </w:numPr>
        <w:spacing w:line="360" w:lineRule="exact"/>
        <w:ind w:hanging="218"/>
        <w:jc w:val="both"/>
        <w:rPr>
          <w:rFonts w:ascii="Calibri" w:hAnsi="Calibri" w:cs="Calibri"/>
          <w:b/>
          <w:bCs/>
          <w:color w:val="auto"/>
        </w:rPr>
      </w:pPr>
      <w:r w:rsidRPr="00924EC2">
        <w:rPr>
          <w:rFonts w:ascii="Calibri" w:hAnsi="Calibri" w:cs="Calibri"/>
          <w:b/>
          <w:bCs/>
          <w:color w:val="365F91" w:themeColor="accent1" w:themeShade="BF"/>
        </w:rPr>
        <w:t>NUTNÁ ORIENTACE</w:t>
      </w:r>
      <w:r w:rsidRPr="00392053">
        <w:rPr>
          <w:rFonts w:ascii="Calibri" w:hAnsi="Calibri" w:cs="Calibri"/>
          <w:b/>
          <w:bCs/>
          <w:color w:val="auto"/>
        </w:rPr>
        <w:t xml:space="preserve"> </w:t>
      </w:r>
      <w:r w:rsidR="00392053" w:rsidRPr="00392053">
        <w:rPr>
          <w:rFonts w:ascii="Calibri" w:hAnsi="Calibri" w:cs="Calibri"/>
          <w:b/>
          <w:bCs/>
          <w:color w:val="auto"/>
        </w:rPr>
        <w:t>v projektových dokumentacích</w:t>
      </w:r>
    </w:p>
    <w:p w14:paraId="5FCF6F06"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komunikační schopnosti, flexibilita, samostatnost </w:t>
      </w:r>
    </w:p>
    <w:p w14:paraId="33E333EA" w14:textId="77777777"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řidičský průkaz skupiny B (aktivní řidič)</w:t>
      </w:r>
    </w:p>
    <w:p w14:paraId="2E4B5FB7" w14:textId="080CA5A6" w:rsidR="00392053" w:rsidRPr="00392053" w:rsidRDefault="00392053" w:rsidP="00E00921">
      <w:pPr>
        <w:pStyle w:val="Default"/>
        <w:numPr>
          <w:ilvl w:val="0"/>
          <w:numId w:val="8"/>
        </w:numPr>
        <w:spacing w:line="360" w:lineRule="exact"/>
        <w:ind w:hanging="218"/>
        <w:jc w:val="both"/>
        <w:rPr>
          <w:rFonts w:ascii="Calibri" w:hAnsi="Calibri" w:cs="Calibri"/>
          <w:color w:val="auto"/>
        </w:rPr>
      </w:pPr>
      <w:r w:rsidRPr="00392053">
        <w:rPr>
          <w:rFonts w:ascii="Calibri" w:hAnsi="Calibri" w:cs="Calibri"/>
          <w:color w:val="auto"/>
        </w:rPr>
        <w:t xml:space="preserve">předpokládaný nástup: </w:t>
      </w:r>
      <w:r w:rsidR="00524BFB" w:rsidRPr="00524BFB">
        <w:rPr>
          <w:rFonts w:ascii="Calibri" w:hAnsi="Calibri" w:cs="Calibri"/>
          <w:b/>
          <w:bCs/>
          <w:color w:val="auto"/>
        </w:rPr>
        <w:t>ihned/</w:t>
      </w:r>
      <w:r w:rsidRPr="00524BFB">
        <w:rPr>
          <w:rFonts w:ascii="Calibri" w:hAnsi="Calibri" w:cs="Calibri"/>
          <w:b/>
          <w:bCs/>
          <w:color w:val="auto"/>
        </w:rPr>
        <w:t>dohodou</w:t>
      </w:r>
    </w:p>
    <w:p w14:paraId="1CA3C2CE" w14:textId="0F0B1AFF" w:rsidR="00392053" w:rsidRPr="004A6CE1" w:rsidRDefault="00392053" w:rsidP="00E00921">
      <w:pPr>
        <w:pStyle w:val="Default"/>
        <w:spacing w:line="360" w:lineRule="exact"/>
        <w:jc w:val="both"/>
        <w:rPr>
          <w:rFonts w:ascii="Calibri" w:hAnsi="Calibri" w:cs="Calibri"/>
          <w:color w:val="auto"/>
        </w:rPr>
      </w:pPr>
      <w:r w:rsidRPr="004A6CE1">
        <w:rPr>
          <w:rFonts w:ascii="Calibri" w:hAnsi="Calibri" w:cs="Calibri"/>
          <w:b/>
          <w:bCs/>
          <w:color w:val="auto"/>
        </w:rPr>
        <w:t>VÝHODOU</w:t>
      </w:r>
      <w:r w:rsidR="004A6CE1" w:rsidRPr="004A6CE1">
        <w:rPr>
          <w:rFonts w:ascii="Calibri" w:hAnsi="Calibri" w:cs="Calibri"/>
          <w:b/>
          <w:bCs/>
          <w:color w:val="auto"/>
        </w:rPr>
        <w:t xml:space="preserve"> </w:t>
      </w:r>
      <w:r w:rsidR="004A6CE1" w:rsidRPr="004A6CE1">
        <w:rPr>
          <w:rFonts w:ascii="Calibri" w:hAnsi="Calibri" w:cs="Calibri"/>
          <w:color w:val="auto"/>
        </w:rPr>
        <w:t>zvláštní odborná způsobilost na úseku územního plánování,</w:t>
      </w:r>
      <w:r w:rsidRPr="004A6CE1">
        <w:rPr>
          <w:rFonts w:ascii="Calibri" w:hAnsi="Calibri" w:cs="Calibri"/>
          <w:color w:val="auto"/>
        </w:rPr>
        <w:t xml:space="preserve"> zvláštní odborná způsobilost při územním rozhodování a při rozhodování na úseku stavebního řádu a vyvlastnění, </w:t>
      </w:r>
    </w:p>
    <w:p w14:paraId="124F2BC6" w14:textId="77777777" w:rsidR="00392053" w:rsidRPr="004A6CE1" w:rsidRDefault="00392053" w:rsidP="00E00921">
      <w:pPr>
        <w:pStyle w:val="Default"/>
        <w:spacing w:before="240" w:line="360" w:lineRule="exact"/>
        <w:jc w:val="both"/>
        <w:rPr>
          <w:rFonts w:ascii="Calibri" w:hAnsi="Calibri" w:cs="Calibri"/>
          <w:b/>
          <w:bCs/>
          <w:color w:val="000000" w:themeColor="text1"/>
        </w:rPr>
      </w:pPr>
      <w:r w:rsidRPr="004A6CE1">
        <w:rPr>
          <w:rFonts w:ascii="Calibri" w:hAnsi="Calibri" w:cs="Calibri"/>
          <w:b/>
          <w:bCs/>
          <w:color w:val="000000" w:themeColor="text1"/>
        </w:rPr>
        <w:t xml:space="preserve">Předpoklady pro vznik pracovního poměru: </w:t>
      </w:r>
    </w:p>
    <w:p w14:paraId="024EF891"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státní občanství České republiky, u cizích státních příslušníků trvalý pobyt na území ČR </w:t>
      </w:r>
    </w:p>
    <w:p w14:paraId="2AA2778B"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minimální věk 18 let, způsobilost k právním úkonům, morální a trestná bezúhonnost</w:t>
      </w:r>
    </w:p>
    <w:p w14:paraId="35D0D110"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znalost jednacího jazyka – češtiny (u cizích státních příslušníků s trvalým pobytem v ČR) </w:t>
      </w:r>
    </w:p>
    <w:p w14:paraId="26F11AD2" w14:textId="77777777" w:rsidR="00392053" w:rsidRPr="004A6CE1" w:rsidRDefault="00392053" w:rsidP="00E00921">
      <w:pPr>
        <w:pStyle w:val="Default"/>
        <w:spacing w:line="360" w:lineRule="exact"/>
        <w:jc w:val="both"/>
        <w:rPr>
          <w:rFonts w:ascii="Calibri" w:hAnsi="Calibri" w:cs="Calibri"/>
          <w:b/>
          <w:bCs/>
          <w:color w:val="000000" w:themeColor="text1"/>
        </w:rPr>
      </w:pPr>
    </w:p>
    <w:p w14:paraId="0A9EB31F" w14:textId="77777777" w:rsidR="00392053" w:rsidRPr="004A6CE1" w:rsidRDefault="00392053" w:rsidP="00E00921">
      <w:pPr>
        <w:pStyle w:val="Default"/>
        <w:spacing w:line="360" w:lineRule="exact"/>
        <w:jc w:val="both"/>
        <w:rPr>
          <w:rFonts w:ascii="Calibri" w:hAnsi="Calibri" w:cs="Calibri"/>
          <w:b/>
          <w:bCs/>
          <w:color w:val="000000" w:themeColor="text1"/>
        </w:rPr>
      </w:pPr>
      <w:r w:rsidRPr="004A6CE1">
        <w:rPr>
          <w:rFonts w:ascii="Calibri" w:hAnsi="Calibri" w:cs="Calibri"/>
          <w:b/>
          <w:bCs/>
          <w:color w:val="000000" w:themeColor="text1"/>
        </w:rPr>
        <w:t xml:space="preserve">Uchazeč o zařazení do výběrového řízení podá na Městský úřad Žatec písemnou přihlášku, která bude obsahovat tyto náležitosti: </w:t>
      </w:r>
    </w:p>
    <w:p w14:paraId="4B584EE4" w14:textId="79F752D0" w:rsidR="009D4DD8" w:rsidRPr="00DD7F1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název pracovní pozice</w:t>
      </w:r>
      <w:r w:rsidR="00DD7F11">
        <w:rPr>
          <w:rFonts w:ascii="Calibri" w:hAnsi="Calibri" w:cs="Calibri"/>
          <w:color w:val="auto"/>
        </w:rPr>
        <w:t xml:space="preserve">, </w:t>
      </w:r>
      <w:r w:rsidRPr="00DD7F11">
        <w:rPr>
          <w:rFonts w:ascii="Calibri" w:hAnsi="Calibri" w:cs="Calibri"/>
          <w:color w:val="auto"/>
        </w:rPr>
        <w:t>jméno a příjmení, titul</w:t>
      </w:r>
      <w:r w:rsidR="00AC60AB" w:rsidRPr="00DD7F11">
        <w:rPr>
          <w:rFonts w:ascii="Calibri" w:hAnsi="Calibri" w:cs="Calibri"/>
          <w:color w:val="auto"/>
        </w:rPr>
        <w:t xml:space="preserve">, </w:t>
      </w:r>
      <w:r w:rsidRPr="00DD7F11">
        <w:rPr>
          <w:rFonts w:ascii="Calibri" w:hAnsi="Calibri" w:cs="Calibri"/>
          <w:color w:val="auto"/>
        </w:rPr>
        <w:t>datum a místo narozen</w:t>
      </w:r>
      <w:r w:rsidR="009D4DD8" w:rsidRPr="00DD7F11">
        <w:rPr>
          <w:rFonts w:ascii="Calibri" w:hAnsi="Calibri" w:cs="Calibri"/>
          <w:color w:val="auto"/>
        </w:rPr>
        <w:t>í</w:t>
      </w:r>
      <w:r w:rsidR="00AC60AB" w:rsidRPr="00DD7F11">
        <w:rPr>
          <w:rFonts w:ascii="Calibri" w:hAnsi="Calibri" w:cs="Calibri"/>
          <w:color w:val="auto"/>
        </w:rPr>
        <w:t xml:space="preserve">, </w:t>
      </w:r>
      <w:r w:rsidRPr="00DD7F11">
        <w:rPr>
          <w:rFonts w:ascii="Calibri" w:hAnsi="Calibri" w:cs="Calibri"/>
          <w:color w:val="auto"/>
        </w:rPr>
        <w:t xml:space="preserve">státní příslušnost </w:t>
      </w:r>
    </w:p>
    <w:p w14:paraId="1478029B" w14:textId="206E87B1"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místo trvalého pobytu </w:t>
      </w:r>
    </w:p>
    <w:p w14:paraId="5B08BA37"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č. občanského průkazu nebo číslo dokladu o povolení k pobytu, číslo řidičského průkazu </w:t>
      </w:r>
    </w:p>
    <w:p w14:paraId="78DCBBE0" w14:textId="19FD4B08" w:rsidR="00392053" w:rsidRPr="00AC60AB"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telefonické spojení, </w:t>
      </w:r>
      <w:r w:rsidRPr="009D4DD8">
        <w:rPr>
          <w:rFonts w:ascii="Calibri" w:hAnsi="Calibri" w:cs="Calibri"/>
          <w:color w:val="auto"/>
        </w:rPr>
        <w:t>e-mailovou adresu</w:t>
      </w:r>
      <w:r w:rsidR="00AC60AB">
        <w:rPr>
          <w:rFonts w:ascii="Calibri" w:hAnsi="Calibri" w:cs="Calibri"/>
          <w:color w:val="auto"/>
        </w:rPr>
        <w:t xml:space="preserve">, </w:t>
      </w:r>
      <w:r w:rsidRPr="00AC60AB">
        <w:rPr>
          <w:rFonts w:ascii="Calibri" w:hAnsi="Calibri" w:cs="Calibri"/>
          <w:color w:val="auto"/>
        </w:rPr>
        <w:t>datum a podpis</w:t>
      </w:r>
    </w:p>
    <w:p w14:paraId="47206FCB" w14:textId="77777777" w:rsidR="00392053" w:rsidRPr="00734245" w:rsidRDefault="00392053" w:rsidP="00E00921">
      <w:pPr>
        <w:pStyle w:val="Default"/>
        <w:spacing w:line="360" w:lineRule="exact"/>
        <w:jc w:val="both"/>
        <w:rPr>
          <w:rFonts w:ascii="Calibri" w:hAnsi="Calibri" w:cs="Calibri"/>
          <w:color w:val="000000" w:themeColor="text1"/>
          <w:sz w:val="20"/>
          <w:szCs w:val="20"/>
        </w:rPr>
      </w:pPr>
    </w:p>
    <w:p w14:paraId="426D9C7B" w14:textId="77777777" w:rsidR="00392053" w:rsidRPr="004A6CE1" w:rsidRDefault="00392053" w:rsidP="00E00921">
      <w:pPr>
        <w:pStyle w:val="Default"/>
        <w:spacing w:line="360" w:lineRule="exact"/>
        <w:jc w:val="both"/>
        <w:rPr>
          <w:rFonts w:ascii="Calibri" w:hAnsi="Calibri" w:cs="Calibri"/>
          <w:b/>
          <w:bCs/>
          <w:color w:val="000000" w:themeColor="text1"/>
        </w:rPr>
      </w:pPr>
      <w:r w:rsidRPr="004A6CE1">
        <w:rPr>
          <w:rFonts w:ascii="Calibri" w:hAnsi="Calibri" w:cs="Calibri"/>
          <w:b/>
          <w:bCs/>
          <w:color w:val="000000" w:themeColor="text1"/>
        </w:rPr>
        <w:t xml:space="preserve">K přihlášce budou připojeny tyto doklady: </w:t>
      </w:r>
    </w:p>
    <w:p w14:paraId="0218FD71"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strukturovaný životopis </w:t>
      </w:r>
    </w:p>
    <w:p w14:paraId="13BF9AF7"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ověřený doklad o nejvyšším dosaženém vzdělání, u VŠ včetně dodatku k diplomu</w:t>
      </w:r>
    </w:p>
    <w:p w14:paraId="38A8B114" w14:textId="77777777" w:rsidR="00392053" w:rsidRPr="004A6CE1" w:rsidRDefault="00392053" w:rsidP="00E00921">
      <w:pPr>
        <w:pStyle w:val="Default"/>
        <w:numPr>
          <w:ilvl w:val="0"/>
          <w:numId w:val="8"/>
        </w:numPr>
        <w:spacing w:line="360" w:lineRule="exact"/>
        <w:ind w:hanging="218"/>
        <w:jc w:val="both"/>
        <w:rPr>
          <w:rFonts w:ascii="Calibri" w:hAnsi="Calibri" w:cs="Calibri"/>
          <w:color w:val="auto"/>
        </w:rPr>
      </w:pPr>
      <w:r w:rsidRPr="004A6CE1">
        <w:rPr>
          <w:rFonts w:ascii="Calibri" w:hAnsi="Calibri" w:cs="Calibri"/>
          <w:color w:val="auto"/>
        </w:rPr>
        <w:t xml:space="preserve">výpis z evidence rejstříku trestů FO ne starší než 3 měsíce </w:t>
      </w:r>
    </w:p>
    <w:p w14:paraId="2D029E59" w14:textId="77777777" w:rsidR="004A6CE1" w:rsidRPr="00DD7F11" w:rsidRDefault="004A6CE1" w:rsidP="00E00921">
      <w:pPr>
        <w:pStyle w:val="Default"/>
        <w:spacing w:line="360" w:lineRule="exact"/>
        <w:jc w:val="both"/>
        <w:rPr>
          <w:rFonts w:ascii="Calibri" w:hAnsi="Calibri" w:cs="Calibri"/>
          <w:b/>
          <w:bCs/>
          <w:color w:val="000000" w:themeColor="text1"/>
          <w:sz w:val="16"/>
          <w:szCs w:val="16"/>
        </w:rPr>
      </w:pPr>
    </w:p>
    <w:p w14:paraId="1AA05DE0" w14:textId="72FFAE44" w:rsidR="004A6CE1" w:rsidRPr="004A6CE1" w:rsidRDefault="004A6CE1" w:rsidP="00E00921">
      <w:pPr>
        <w:pStyle w:val="Default"/>
        <w:spacing w:line="360" w:lineRule="exact"/>
        <w:jc w:val="both"/>
        <w:rPr>
          <w:rFonts w:ascii="Calibri" w:hAnsi="Calibri" w:cs="Calibri"/>
          <w:b/>
          <w:bCs/>
          <w:color w:val="000000" w:themeColor="text1"/>
        </w:rPr>
      </w:pPr>
      <w:bookmarkStart w:id="1" w:name="_Hlk203552853"/>
      <w:r w:rsidRPr="004A6CE1">
        <w:rPr>
          <w:rFonts w:ascii="Calibri" w:hAnsi="Calibri" w:cs="Calibri"/>
          <w:b/>
          <w:bCs/>
          <w:color w:val="000000" w:themeColor="text1"/>
        </w:rPr>
        <w:lastRenderedPageBreak/>
        <w:t>Písemné přihlášky včetně příloh doručí uchazeč</w:t>
      </w:r>
      <w:r w:rsidR="00DD7F11">
        <w:rPr>
          <w:rFonts w:ascii="Calibri" w:hAnsi="Calibri" w:cs="Calibri"/>
          <w:b/>
          <w:bCs/>
          <w:color w:val="000000" w:themeColor="text1"/>
        </w:rPr>
        <w:t xml:space="preserve"> osobně, nebo prostřednictvím dopravce</w:t>
      </w:r>
      <w:r w:rsidRPr="004A6CE1">
        <w:rPr>
          <w:rFonts w:ascii="Calibri" w:hAnsi="Calibri" w:cs="Calibri"/>
          <w:b/>
          <w:bCs/>
          <w:color w:val="000000" w:themeColor="text1"/>
        </w:rPr>
        <w:t xml:space="preserve"> na adresu</w:t>
      </w:r>
      <w:bookmarkEnd w:id="1"/>
      <w:r w:rsidRPr="004A6CE1">
        <w:rPr>
          <w:rFonts w:ascii="Calibri" w:hAnsi="Calibri" w:cs="Calibri"/>
          <w:b/>
          <w:bCs/>
          <w:color w:val="000000" w:themeColor="text1"/>
        </w:rPr>
        <w:t xml:space="preserve">: </w:t>
      </w:r>
    </w:p>
    <w:p w14:paraId="153E19D8" w14:textId="77777777" w:rsidR="004A6CE1" w:rsidRPr="004A6CE1" w:rsidRDefault="004A6CE1" w:rsidP="00E00921">
      <w:pPr>
        <w:pStyle w:val="Default"/>
        <w:spacing w:line="360" w:lineRule="exact"/>
        <w:jc w:val="both"/>
        <w:rPr>
          <w:rFonts w:ascii="Calibri" w:hAnsi="Calibri" w:cs="Calibri"/>
          <w:color w:val="000000" w:themeColor="text1"/>
        </w:rPr>
      </w:pPr>
      <w:r w:rsidRPr="004A6CE1">
        <w:rPr>
          <w:rFonts w:ascii="Calibri" w:hAnsi="Calibri" w:cs="Calibri"/>
          <w:color w:val="000000" w:themeColor="text1"/>
        </w:rPr>
        <w:t>Městský úřad Žatec, Útvar tajemníka úřadu, náměstí Svobody 1, 438 01 Žatec</w:t>
      </w:r>
    </w:p>
    <w:p w14:paraId="06FF548F" w14:textId="2DB878E8" w:rsidR="00C30F17" w:rsidRPr="00392053" w:rsidRDefault="00C30F17" w:rsidP="00E00921">
      <w:pPr>
        <w:pStyle w:val="Default"/>
        <w:spacing w:line="360" w:lineRule="exact"/>
        <w:rPr>
          <w:rFonts w:ascii="Calibri" w:hAnsi="Calibri" w:cs="Calibri"/>
          <w:color w:val="000000" w:themeColor="text1"/>
        </w:rPr>
      </w:pPr>
      <w:r w:rsidRPr="00392053">
        <w:rPr>
          <w:rFonts w:ascii="Calibri" w:hAnsi="Calibri" w:cs="Calibri"/>
          <w:color w:val="000000" w:themeColor="text1"/>
        </w:rPr>
        <w:t xml:space="preserve">obálka musí být označena textem </w:t>
      </w:r>
      <w:r w:rsidRPr="003F663D">
        <w:rPr>
          <w:rFonts w:ascii="Calibri" w:hAnsi="Calibri" w:cs="Calibri"/>
          <w:b/>
          <w:bCs/>
          <w:color w:val="365F91" w:themeColor="accent1" w:themeShade="BF"/>
        </w:rPr>
        <w:t xml:space="preserve">VŘ </w:t>
      </w:r>
      <w:r>
        <w:rPr>
          <w:rFonts w:ascii="Calibri" w:hAnsi="Calibri" w:cs="Calibri"/>
          <w:b/>
          <w:bCs/>
          <w:color w:val="365F91" w:themeColor="accent1" w:themeShade="BF"/>
        </w:rPr>
        <w:t xml:space="preserve">ÚÚP </w:t>
      </w:r>
      <w:r w:rsidRPr="003F663D">
        <w:rPr>
          <w:rFonts w:ascii="Calibri" w:hAnsi="Calibri" w:cs="Calibri"/>
          <w:b/>
          <w:bCs/>
          <w:color w:val="365F91" w:themeColor="accent1" w:themeShade="BF"/>
        </w:rPr>
        <w:t xml:space="preserve">+ </w:t>
      </w:r>
      <w:r>
        <w:rPr>
          <w:rFonts w:ascii="Calibri" w:hAnsi="Calibri" w:cs="Calibri"/>
          <w:b/>
          <w:bCs/>
          <w:color w:val="365F91" w:themeColor="accent1" w:themeShade="BF"/>
        </w:rPr>
        <w:t>t</w:t>
      </w:r>
      <w:r w:rsidRPr="003F663D">
        <w:rPr>
          <w:rFonts w:ascii="Calibri" w:hAnsi="Calibri" w:cs="Calibri"/>
          <w:b/>
          <w:bCs/>
          <w:color w:val="365F91" w:themeColor="accent1" w:themeShade="BF"/>
        </w:rPr>
        <w:t>ermín ukončení příjmu přihlášek</w:t>
      </w:r>
      <w:r w:rsidR="00DD7F11">
        <w:rPr>
          <w:rFonts w:ascii="Calibri" w:hAnsi="Calibri" w:cs="Calibri"/>
          <w:b/>
          <w:bCs/>
          <w:color w:val="365F91" w:themeColor="accent1" w:themeShade="BF"/>
        </w:rPr>
        <w:t>.</w:t>
      </w:r>
    </w:p>
    <w:p w14:paraId="31F78301" w14:textId="77777777" w:rsidR="00C30F17" w:rsidRPr="00924EC2" w:rsidRDefault="00C30F17" w:rsidP="00E00921">
      <w:pPr>
        <w:pStyle w:val="Default"/>
        <w:spacing w:line="360" w:lineRule="exact"/>
        <w:rPr>
          <w:rFonts w:ascii="Calibri" w:hAnsi="Calibri" w:cs="Calibri"/>
          <w:b/>
          <w:bCs/>
          <w:color w:val="365F91" w:themeColor="accent1" w:themeShade="BF"/>
          <w:sz w:val="6"/>
          <w:szCs w:val="6"/>
        </w:rPr>
      </w:pPr>
    </w:p>
    <w:p w14:paraId="500FEFE9" w14:textId="675639FC" w:rsidR="00E00921" w:rsidRPr="00DF07FD" w:rsidRDefault="00E00921" w:rsidP="00E00921">
      <w:pPr>
        <w:pStyle w:val="Default"/>
        <w:spacing w:line="360" w:lineRule="exact"/>
        <w:rPr>
          <w:rFonts w:asciiTheme="majorHAnsi" w:hAnsiTheme="majorHAnsi" w:cstheme="majorHAnsi"/>
          <w:b/>
          <w:bCs/>
          <w:color w:val="365F91" w:themeColor="accent1" w:themeShade="BF"/>
        </w:rPr>
      </w:pPr>
      <w:bookmarkStart w:id="2" w:name="_Hlk203552921"/>
      <w:r w:rsidRPr="00DF07FD">
        <w:rPr>
          <w:rFonts w:asciiTheme="majorHAnsi" w:hAnsiTheme="majorHAnsi" w:cstheme="majorHAnsi"/>
          <w:b/>
          <w:bCs/>
          <w:color w:val="365F91" w:themeColor="accent1" w:themeShade="BF"/>
        </w:rPr>
        <w:t>Termíny ukončení přijmu přihlášek</w:t>
      </w:r>
      <w:r w:rsidR="0001716A">
        <w:rPr>
          <w:rFonts w:asciiTheme="majorHAnsi" w:hAnsiTheme="majorHAnsi" w:cstheme="majorHAnsi"/>
          <w:b/>
          <w:bCs/>
          <w:color w:val="365F91" w:themeColor="accent1" w:themeShade="BF"/>
        </w:rPr>
        <w:t xml:space="preserve"> a předpokládané termíny osobních pohovorů:</w:t>
      </w:r>
    </w:p>
    <w:bookmarkEnd w:id="2"/>
    <w:p w14:paraId="4EF5663F" w14:textId="09D07F2C" w:rsidR="00E00921" w:rsidRDefault="00E00921" w:rsidP="00E00921">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 xml:space="preserve">13.10.2025 do 14:00, </w:t>
      </w:r>
      <w:r w:rsidRPr="00CD73DD">
        <w:rPr>
          <w:rFonts w:asciiTheme="majorHAnsi" w:hAnsiTheme="majorHAnsi" w:cstheme="majorHAnsi"/>
          <w:color w:val="auto"/>
        </w:rPr>
        <w:t xml:space="preserve">osobní pohovory </w:t>
      </w:r>
      <w:r>
        <w:rPr>
          <w:rFonts w:asciiTheme="majorHAnsi" w:hAnsiTheme="majorHAnsi" w:cstheme="majorHAnsi"/>
          <w:color w:val="auto"/>
        </w:rPr>
        <w:t>15.10</w:t>
      </w:r>
      <w:r w:rsidRPr="00CD73DD">
        <w:rPr>
          <w:rFonts w:asciiTheme="majorHAnsi" w:hAnsiTheme="majorHAnsi" w:cstheme="majorHAnsi"/>
          <w:color w:val="auto"/>
        </w:rPr>
        <w:t>.2025 od 1</w:t>
      </w:r>
      <w:r>
        <w:rPr>
          <w:rFonts w:asciiTheme="majorHAnsi" w:hAnsiTheme="majorHAnsi" w:cstheme="majorHAnsi"/>
          <w:color w:val="auto"/>
        </w:rPr>
        <w:t>5</w:t>
      </w:r>
      <w:r w:rsidRPr="00CD73DD">
        <w:rPr>
          <w:rFonts w:asciiTheme="majorHAnsi" w:hAnsiTheme="majorHAnsi" w:cstheme="majorHAnsi"/>
          <w:color w:val="auto"/>
        </w:rPr>
        <w:t>:00</w:t>
      </w:r>
    </w:p>
    <w:p w14:paraId="376051E8" w14:textId="31439BD8" w:rsidR="00E00921" w:rsidRPr="00DF07FD" w:rsidRDefault="00E00921" w:rsidP="00E00921">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 xml:space="preserve">10.11.2025 do 14:00, </w:t>
      </w:r>
      <w:r w:rsidRPr="00CD73DD">
        <w:rPr>
          <w:rFonts w:asciiTheme="majorHAnsi" w:hAnsiTheme="majorHAnsi" w:cstheme="majorHAnsi"/>
          <w:color w:val="auto"/>
        </w:rPr>
        <w:t xml:space="preserve">osobní pohovory </w:t>
      </w:r>
      <w:r>
        <w:rPr>
          <w:rFonts w:asciiTheme="majorHAnsi" w:hAnsiTheme="majorHAnsi" w:cstheme="majorHAnsi"/>
          <w:color w:val="auto"/>
        </w:rPr>
        <w:t>12.11</w:t>
      </w:r>
      <w:r w:rsidRPr="00CD73DD">
        <w:rPr>
          <w:rFonts w:asciiTheme="majorHAnsi" w:hAnsiTheme="majorHAnsi" w:cstheme="majorHAnsi"/>
          <w:color w:val="auto"/>
        </w:rPr>
        <w:t>.2025 od 1</w:t>
      </w:r>
      <w:r>
        <w:rPr>
          <w:rFonts w:asciiTheme="majorHAnsi" w:hAnsiTheme="majorHAnsi" w:cstheme="majorHAnsi"/>
          <w:color w:val="auto"/>
        </w:rPr>
        <w:t>5</w:t>
      </w:r>
      <w:r w:rsidRPr="00CD73DD">
        <w:rPr>
          <w:rFonts w:asciiTheme="majorHAnsi" w:hAnsiTheme="majorHAnsi" w:cstheme="majorHAnsi"/>
          <w:color w:val="auto"/>
        </w:rPr>
        <w:t>:00</w:t>
      </w:r>
    </w:p>
    <w:p w14:paraId="05331504" w14:textId="69DBBB97" w:rsidR="00E00921" w:rsidRPr="00CD73DD" w:rsidRDefault="00E00921" w:rsidP="00E00921">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 xml:space="preserve">08.12.2025 do 14:00, </w:t>
      </w:r>
      <w:r w:rsidRPr="00CD73DD">
        <w:rPr>
          <w:rFonts w:asciiTheme="majorHAnsi" w:hAnsiTheme="majorHAnsi" w:cstheme="majorHAnsi"/>
          <w:color w:val="auto"/>
        </w:rPr>
        <w:t xml:space="preserve">osobní pohovory </w:t>
      </w:r>
      <w:r>
        <w:rPr>
          <w:rFonts w:asciiTheme="majorHAnsi" w:hAnsiTheme="majorHAnsi" w:cstheme="majorHAnsi"/>
          <w:color w:val="auto"/>
        </w:rPr>
        <w:t>10.12</w:t>
      </w:r>
      <w:r w:rsidRPr="00CD73DD">
        <w:rPr>
          <w:rFonts w:asciiTheme="majorHAnsi" w:hAnsiTheme="majorHAnsi" w:cstheme="majorHAnsi"/>
          <w:color w:val="auto"/>
        </w:rPr>
        <w:t>.2025 od 1</w:t>
      </w:r>
      <w:r>
        <w:rPr>
          <w:rFonts w:asciiTheme="majorHAnsi" w:hAnsiTheme="majorHAnsi" w:cstheme="majorHAnsi"/>
          <w:color w:val="auto"/>
        </w:rPr>
        <w:t>5</w:t>
      </w:r>
      <w:r w:rsidRPr="00CD73DD">
        <w:rPr>
          <w:rFonts w:asciiTheme="majorHAnsi" w:hAnsiTheme="majorHAnsi" w:cstheme="majorHAnsi"/>
          <w:color w:val="auto"/>
        </w:rPr>
        <w:t>:00</w:t>
      </w:r>
    </w:p>
    <w:p w14:paraId="13B9E4DE" w14:textId="77777777" w:rsidR="00E00921" w:rsidRPr="00DF07FD" w:rsidRDefault="00E00921" w:rsidP="00E00921">
      <w:pPr>
        <w:pStyle w:val="Default"/>
        <w:spacing w:line="360" w:lineRule="exact"/>
        <w:jc w:val="both"/>
        <w:rPr>
          <w:rFonts w:asciiTheme="majorHAnsi" w:hAnsiTheme="majorHAnsi" w:cstheme="majorHAnsi"/>
          <w:color w:val="000000" w:themeColor="text1"/>
          <w:sz w:val="8"/>
          <w:szCs w:val="8"/>
        </w:rPr>
      </w:pPr>
      <w:r w:rsidRPr="00DF07FD">
        <w:rPr>
          <w:rFonts w:asciiTheme="majorHAnsi" w:hAnsiTheme="majorHAnsi" w:cstheme="majorHAnsi"/>
          <w:color w:val="000000" w:themeColor="text1"/>
        </w:rPr>
        <w:t xml:space="preserve"> </w:t>
      </w:r>
    </w:p>
    <w:p w14:paraId="5D8DC4C8" w14:textId="77777777" w:rsidR="00E00921" w:rsidRPr="00DF07FD" w:rsidRDefault="00E00921" w:rsidP="00E00921">
      <w:pPr>
        <w:pStyle w:val="Default"/>
        <w:spacing w:line="360" w:lineRule="exact"/>
        <w:rPr>
          <w:rFonts w:asciiTheme="majorHAnsi" w:hAnsiTheme="majorHAnsi" w:cstheme="majorHAnsi"/>
          <w:b/>
          <w:bCs/>
          <w:color w:val="000000" w:themeColor="text1"/>
        </w:rPr>
      </w:pPr>
      <w:r w:rsidRPr="00DF07FD">
        <w:rPr>
          <w:rFonts w:asciiTheme="majorHAnsi" w:hAnsiTheme="majorHAnsi" w:cstheme="majorHAnsi"/>
          <w:b/>
          <w:bCs/>
          <w:color w:val="000000" w:themeColor="text1"/>
        </w:rPr>
        <w:t>Pokud bude vybrán vhodný uchazeč, nebudou další termíny výběrového řízení realizovány. Ukončení výběrového řízení bude oznámeno na webu města v sekci výběrová řízení.</w:t>
      </w:r>
    </w:p>
    <w:p w14:paraId="22C305F9" w14:textId="77777777" w:rsidR="00E00921" w:rsidRPr="00DF07FD" w:rsidRDefault="00E00921" w:rsidP="00E00921">
      <w:pPr>
        <w:pStyle w:val="Default"/>
        <w:spacing w:line="360" w:lineRule="exact"/>
        <w:ind w:firstLine="1"/>
        <w:jc w:val="center"/>
        <w:rPr>
          <w:rFonts w:asciiTheme="majorHAnsi" w:hAnsiTheme="majorHAnsi" w:cstheme="majorHAnsi"/>
          <w:b/>
          <w:color w:val="FF0000"/>
          <w:sz w:val="12"/>
          <w:szCs w:val="12"/>
        </w:rPr>
      </w:pPr>
    </w:p>
    <w:p w14:paraId="2EC8E8B7" w14:textId="45617218" w:rsidR="00E00921" w:rsidRPr="00DF07FD" w:rsidRDefault="00E00921" w:rsidP="00E00921">
      <w:pPr>
        <w:pStyle w:val="Default"/>
        <w:spacing w:line="360" w:lineRule="exact"/>
        <w:jc w:val="both"/>
        <w:rPr>
          <w:rFonts w:asciiTheme="majorHAnsi" w:hAnsiTheme="majorHAnsi" w:cstheme="majorHAnsi"/>
          <w:color w:val="000000" w:themeColor="text1"/>
          <w:sz w:val="22"/>
          <w:szCs w:val="22"/>
        </w:rPr>
      </w:pPr>
      <w:r w:rsidRPr="00DF07FD">
        <w:rPr>
          <w:rFonts w:asciiTheme="majorHAnsi" w:hAnsiTheme="majorHAnsi" w:cstheme="majorHAnsi"/>
          <w:color w:val="000000" w:themeColor="text1"/>
        </w:rPr>
        <w:t xml:space="preserve">Osobního pohovoru se budou účastnit všichni, kteří podali přihlášku do příslušného výběrového řízení, splnili formální a kvalifikační náležitosti dané výzvou.  O pozvání k osobnímu pohovoru budou informováni zájemci e-mailem a telefonicky po ukončení podání přihlášek v příslušném termínu. </w:t>
      </w:r>
    </w:p>
    <w:p w14:paraId="6C94845A" w14:textId="77777777" w:rsidR="00E00921" w:rsidRPr="00DF07FD" w:rsidRDefault="00E00921" w:rsidP="00E00921">
      <w:pPr>
        <w:pStyle w:val="Default"/>
        <w:spacing w:line="360" w:lineRule="exact"/>
        <w:jc w:val="both"/>
        <w:rPr>
          <w:rFonts w:asciiTheme="majorHAnsi" w:hAnsiTheme="majorHAnsi" w:cstheme="majorHAnsi"/>
          <w:color w:val="000000" w:themeColor="text1"/>
        </w:rPr>
      </w:pPr>
      <w:r w:rsidRPr="00DF07FD">
        <w:rPr>
          <w:rFonts w:asciiTheme="majorHAnsi" w:hAnsiTheme="majorHAnsi" w:cstheme="majorHAnsi"/>
          <w:color w:val="000000" w:themeColor="text1"/>
        </w:rPr>
        <w:t>Vyhlašovatel si vyhrazuje právo kdykoliv v jeho průběhu toto výběrové řízení zrušit. V souvislosti s účastí ve výběrovém řízení uchazeč v souladu s ustanovením zákona č. 110/2019 Sb. o zpracování osobních údajů a v návaznosti na příslušné předpisy Evropské unie souhlasí se zpracováním a archivací osobních údajů uvedených v přihlášce a jednotlivých přílohách.</w:t>
      </w:r>
    </w:p>
    <w:p w14:paraId="18A662AA" w14:textId="77777777" w:rsidR="00E00921" w:rsidRPr="00DF07FD" w:rsidRDefault="00E00921" w:rsidP="00E00921">
      <w:pPr>
        <w:pStyle w:val="Default"/>
        <w:spacing w:line="360" w:lineRule="exact"/>
        <w:jc w:val="both"/>
        <w:rPr>
          <w:rFonts w:asciiTheme="majorHAnsi" w:hAnsiTheme="majorHAnsi" w:cstheme="majorHAnsi"/>
          <w:color w:val="000000" w:themeColor="text1"/>
        </w:rPr>
      </w:pPr>
      <w:r w:rsidRPr="00DF07FD">
        <w:rPr>
          <w:rFonts w:asciiTheme="majorHAnsi" w:hAnsiTheme="majorHAnsi" w:cstheme="majorHAnsi"/>
          <w:color w:val="000000" w:themeColor="text1"/>
        </w:rPr>
        <w:t xml:space="preserve">Přihlášky neúspěšných uchazečů bude možné vyzvednout na podatelně města Žatec </w:t>
      </w:r>
      <w:r w:rsidRPr="00DF07FD">
        <w:rPr>
          <w:rFonts w:asciiTheme="majorHAnsi" w:hAnsiTheme="majorHAnsi" w:cstheme="majorHAnsi"/>
          <w:b/>
          <w:bCs/>
          <w:color w:val="000000" w:themeColor="text1"/>
        </w:rPr>
        <w:t>do konce měsíce, ve kterém byla ukončena výzva k podání příjmu přihlášek</w:t>
      </w:r>
      <w:r w:rsidRPr="00DF07FD">
        <w:rPr>
          <w:rFonts w:asciiTheme="majorHAnsi" w:hAnsiTheme="majorHAnsi" w:cstheme="majorHAnsi"/>
          <w:color w:val="000000" w:themeColor="text1"/>
        </w:rPr>
        <w:t>. Nevyzvednuté přihlášky včetně příloh budou po tomto datu skartovány.</w:t>
      </w:r>
    </w:p>
    <w:p w14:paraId="4223D1E0" w14:textId="77777777" w:rsidR="00E00921" w:rsidRPr="00DF07FD" w:rsidRDefault="00E00921" w:rsidP="00E00921">
      <w:pPr>
        <w:pStyle w:val="Default"/>
        <w:spacing w:line="360" w:lineRule="exact"/>
        <w:contextualSpacing/>
        <w:jc w:val="both"/>
        <w:rPr>
          <w:rFonts w:asciiTheme="majorHAnsi" w:hAnsiTheme="majorHAnsi" w:cstheme="majorHAnsi"/>
          <w:color w:val="000000" w:themeColor="text1"/>
        </w:rPr>
      </w:pPr>
    </w:p>
    <w:p w14:paraId="0B32FC1D" w14:textId="77777777" w:rsidR="00D45497" w:rsidRPr="00D45497" w:rsidRDefault="00D45497" w:rsidP="00D45497">
      <w:pPr>
        <w:pStyle w:val="Default"/>
        <w:rPr>
          <w:rFonts w:asciiTheme="majorHAnsi" w:hAnsiTheme="majorHAnsi" w:cstheme="majorHAnsi"/>
        </w:rPr>
      </w:pPr>
      <w:r w:rsidRPr="00D45497">
        <w:rPr>
          <w:rFonts w:asciiTheme="majorHAnsi" w:hAnsiTheme="majorHAnsi" w:cstheme="majorHAnsi"/>
        </w:rPr>
        <w:t>Žatec 12.09.2025</w:t>
      </w:r>
    </w:p>
    <w:p w14:paraId="3DFEA7D2" w14:textId="77777777" w:rsidR="00D45497" w:rsidRPr="00D45497" w:rsidRDefault="00D45497" w:rsidP="00D45497">
      <w:pPr>
        <w:pStyle w:val="Default"/>
        <w:rPr>
          <w:rFonts w:asciiTheme="majorHAnsi" w:hAnsiTheme="majorHAnsi" w:cstheme="majorHAnsi"/>
        </w:rPr>
      </w:pPr>
      <w:r w:rsidRPr="00D45497">
        <w:rPr>
          <w:rFonts w:asciiTheme="majorHAnsi" w:hAnsiTheme="majorHAnsi" w:cstheme="majorHAnsi"/>
        </w:rPr>
        <w:t>Bc. Kateřina Černá, DiS., personalistka</w:t>
      </w:r>
    </w:p>
    <w:p w14:paraId="6D790179" w14:textId="77777777" w:rsidR="00D45497" w:rsidRPr="00D45497" w:rsidRDefault="00D45497" w:rsidP="00D45497">
      <w:pPr>
        <w:pStyle w:val="Default"/>
        <w:rPr>
          <w:rFonts w:asciiTheme="majorHAnsi" w:hAnsiTheme="majorHAnsi" w:cstheme="majorHAnsi"/>
        </w:rPr>
      </w:pPr>
      <w:r w:rsidRPr="00D45497">
        <w:rPr>
          <w:rFonts w:asciiTheme="majorHAnsi" w:hAnsiTheme="majorHAnsi" w:cstheme="majorHAnsi"/>
        </w:rPr>
        <w:t>415 736 106, cernak@mesto-zatec.cz</w:t>
      </w:r>
    </w:p>
    <w:p w14:paraId="0C462DD2" w14:textId="0F1C69B5" w:rsidR="003361F6" w:rsidRPr="00734245" w:rsidRDefault="003361F6" w:rsidP="00E00921">
      <w:pPr>
        <w:pStyle w:val="Default"/>
        <w:spacing w:line="360" w:lineRule="exact"/>
        <w:rPr>
          <w:rFonts w:ascii="Calibri" w:hAnsi="Calibri" w:cs="Calibri"/>
          <w:color w:val="auto"/>
          <w:sz w:val="23"/>
          <w:szCs w:val="23"/>
        </w:rPr>
      </w:pPr>
    </w:p>
    <w:sectPr w:rsidR="003361F6" w:rsidRPr="00734245" w:rsidSect="00975165">
      <w:headerReference w:type="default" r:id="rId8"/>
      <w:footerReference w:type="default" r:id="rId9"/>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A61A" w14:textId="77777777" w:rsidR="00F82F7F" w:rsidRDefault="00F82F7F">
      <w:pPr>
        <w:spacing w:line="240" w:lineRule="auto"/>
      </w:pPr>
      <w:r>
        <w:separator/>
      </w:r>
    </w:p>
  </w:endnote>
  <w:endnote w:type="continuationSeparator" w:id="0">
    <w:p w14:paraId="6BB0F037" w14:textId="77777777" w:rsidR="00F82F7F" w:rsidRDefault="00F82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259739"/>
      <w:docPartObj>
        <w:docPartGallery w:val="Page Numbers (Bottom of Page)"/>
        <w:docPartUnique/>
      </w:docPartObj>
    </w:sdtPr>
    <w:sdtEndPr/>
    <w:sdtContent>
      <w:sdt>
        <w:sdtPr>
          <w:id w:val="1331570016"/>
          <w:docPartObj>
            <w:docPartGallery w:val="Page Numbers (Bottom of Page)"/>
            <w:docPartUnique/>
          </w:docPartObj>
        </w:sdtPr>
        <w:sdtEndPr>
          <w:rPr>
            <w:rFonts w:asciiTheme="majorHAnsi" w:hAnsiTheme="majorHAnsi" w:cstheme="majorHAnsi"/>
          </w:rPr>
        </w:sdtEndPr>
        <w:sdtContent>
          <w:p w14:paraId="4711B3B7" w14:textId="547B956C" w:rsidR="00975165" w:rsidRDefault="00975165" w:rsidP="00975165">
            <w:pPr>
              <w:pStyle w:val="Zpat"/>
              <w:jc w:val="center"/>
            </w:pPr>
          </w:p>
          <w:p w14:paraId="5BFD6D8C" w14:textId="505260F4" w:rsidR="00941BBC" w:rsidRPr="00AC5244" w:rsidRDefault="00D45497" w:rsidP="00B3057F">
            <w:pPr>
              <w:tabs>
                <w:tab w:val="center" w:pos="4536"/>
                <w:tab w:val="right" w:pos="9072"/>
              </w:tabs>
              <w:jc w:val="center"/>
              <w:rPr>
                <w:rFonts w:asciiTheme="majorHAnsi" w:hAnsiTheme="majorHAnsi" w:cstheme="majorHAnsi"/>
              </w:rPr>
            </w:pPr>
          </w:p>
        </w:sdtContent>
      </w:sdt>
      <w:p w14:paraId="1529251C" w14:textId="24608D78" w:rsidR="000863CB" w:rsidRDefault="00D45497">
        <w:pPr>
          <w:pStyle w:val="Zpat"/>
          <w:jc w:val="right"/>
        </w:pPr>
      </w:p>
    </w:sdtContent>
  </w:sdt>
  <w:p w14:paraId="00000002" w14:textId="72F7529C" w:rsidR="001E1BE2" w:rsidRDefault="001E1BE2">
    <w:pPr>
      <w:ind w:right="-597"/>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5C89" w14:textId="77777777" w:rsidR="00F82F7F" w:rsidRDefault="00F82F7F">
      <w:pPr>
        <w:spacing w:line="240" w:lineRule="auto"/>
      </w:pPr>
      <w:r>
        <w:separator/>
      </w:r>
    </w:p>
  </w:footnote>
  <w:footnote w:type="continuationSeparator" w:id="0">
    <w:p w14:paraId="55477BA3" w14:textId="77777777" w:rsidR="00F82F7F" w:rsidRDefault="00F82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FA12" w14:textId="2D946AAB" w:rsidR="00941BBC" w:rsidRDefault="00D45497">
    <w:pPr>
      <w:pStyle w:val="Zhlav"/>
    </w:pPr>
    <w:r>
      <w:rPr>
        <w:color w:val="1C1E21"/>
        <w:sz w:val="23"/>
        <w:szCs w:val="23"/>
      </w:rPr>
      <w:pict w14:anchorId="712F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638.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2D5"/>
    <w:multiLevelType w:val="hybridMultilevel"/>
    <w:tmpl w:val="2A624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B64EE4"/>
    <w:multiLevelType w:val="hybridMultilevel"/>
    <w:tmpl w:val="869C7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42BEA"/>
    <w:multiLevelType w:val="hybridMultilevel"/>
    <w:tmpl w:val="BBE862B2"/>
    <w:lvl w:ilvl="0" w:tplc="A0CAEB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6B601F"/>
    <w:multiLevelType w:val="hybridMultilevel"/>
    <w:tmpl w:val="0F266F4E"/>
    <w:lvl w:ilvl="0" w:tplc="FE76B926">
      <w:start w:val="1"/>
      <w:numFmt w:val="bullet"/>
      <w:lvlText w:val=""/>
      <w:lvlJc w:val="left"/>
      <w:pPr>
        <w:ind w:left="720" w:hanging="360"/>
      </w:pPr>
      <w:rPr>
        <w:rFonts w:ascii="Symbol" w:hAnsi="Symbol" w:hint="default"/>
        <w:strike w:val="0"/>
      </w:rPr>
    </w:lvl>
    <w:lvl w:ilvl="1" w:tplc="FAFEAF38">
      <w:numFmt w:val="bullet"/>
      <w:lvlText w:val="-"/>
      <w:lvlJc w:val="left"/>
      <w:pPr>
        <w:ind w:left="1440" w:hanging="360"/>
      </w:pPr>
      <w:rPr>
        <w:rFonts w:ascii="Calibri" w:eastAsiaTheme="minorHAnsi" w:hAnsi="Calibri" w:cs="Calibri" w:hint="default"/>
      </w:rPr>
    </w:lvl>
    <w:lvl w:ilvl="2" w:tplc="FAFEAF38">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6D3AC1"/>
    <w:multiLevelType w:val="hybridMultilevel"/>
    <w:tmpl w:val="63621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A339B4"/>
    <w:multiLevelType w:val="hybridMultilevel"/>
    <w:tmpl w:val="176E4E56"/>
    <w:lvl w:ilvl="0" w:tplc="E22AFF6A">
      <w:numFmt w:val="bullet"/>
      <w:lvlText w:val="•"/>
      <w:lvlJc w:val="left"/>
      <w:pPr>
        <w:ind w:left="1080" w:hanging="72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F47A7E"/>
    <w:multiLevelType w:val="hybridMultilevel"/>
    <w:tmpl w:val="0BB6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E46F7B"/>
    <w:multiLevelType w:val="hybridMultilevel"/>
    <w:tmpl w:val="30D6E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C33CDA"/>
    <w:multiLevelType w:val="hybridMultilevel"/>
    <w:tmpl w:val="94D8BE0E"/>
    <w:lvl w:ilvl="0" w:tplc="9E8C0302">
      <w:start w:val="1"/>
      <w:numFmt w:val="decimal"/>
      <w:lvlText w:val="%1."/>
      <w:lvlJc w:val="left"/>
      <w:pPr>
        <w:ind w:left="720" w:hanging="360"/>
      </w:pPr>
      <w:rPr>
        <w:b/>
        <w:bCs/>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326F58"/>
    <w:multiLevelType w:val="hybridMultilevel"/>
    <w:tmpl w:val="4456EF86"/>
    <w:lvl w:ilvl="0" w:tplc="887A59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7B7270"/>
    <w:multiLevelType w:val="hybridMultilevel"/>
    <w:tmpl w:val="FE98A518"/>
    <w:lvl w:ilvl="0" w:tplc="9F1A1380">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7C0292"/>
    <w:multiLevelType w:val="hybridMultilevel"/>
    <w:tmpl w:val="7A9AC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904AD3"/>
    <w:multiLevelType w:val="hybridMultilevel"/>
    <w:tmpl w:val="CC6CE5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8A01FD"/>
    <w:multiLevelType w:val="hybridMultilevel"/>
    <w:tmpl w:val="7360B76C"/>
    <w:lvl w:ilvl="0" w:tplc="5F86F3E0">
      <w:numFmt w:val="bullet"/>
      <w:lvlText w:val="•"/>
      <w:lvlJc w:val="left"/>
      <w:pPr>
        <w:ind w:left="218" w:hanging="360"/>
      </w:pPr>
      <w:rPr>
        <w:rFonts w:ascii="Calibri" w:eastAsia="Times New Roman" w:hAnsi="Calibri" w:cs="Calibri" w:hint="default"/>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4" w15:restartNumberingAfterBreak="0">
    <w:nsid w:val="6F350C8A"/>
    <w:multiLevelType w:val="hybridMultilevel"/>
    <w:tmpl w:val="D76850C8"/>
    <w:lvl w:ilvl="0" w:tplc="7E1A2094">
      <w:start w:val="1"/>
      <w:numFmt w:val="bullet"/>
      <w:lvlText w:val=""/>
      <w:lvlJc w:val="left"/>
      <w:pPr>
        <w:ind w:left="720" w:hanging="360"/>
      </w:pPr>
      <w:rPr>
        <w:rFonts w:ascii="Symbol" w:hAnsi="Symbol" w:hint="default"/>
        <w:color w:val="365F91" w:themeColor="accent1"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6349A"/>
    <w:multiLevelType w:val="hybridMultilevel"/>
    <w:tmpl w:val="41387748"/>
    <w:lvl w:ilvl="0" w:tplc="9F1A1380">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4481620">
    <w:abstractNumId w:val="8"/>
  </w:num>
  <w:num w:numId="2" w16cid:durableId="1217744964">
    <w:abstractNumId w:val="0"/>
  </w:num>
  <w:num w:numId="3" w16cid:durableId="61605897">
    <w:abstractNumId w:val="5"/>
  </w:num>
  <w:num w:numId="4" w16cid:durableId="133832921">
    <w:abstractNumId w:val="1"/>
  </w:num>
  <w:num w:numId="5" w16cid:durableId="2092582307">
    <w:abstractNumId w:val="7"/>
  </w:num>
  <w:num w:numId="6" w16cid:durableId="197359838">
    <w:abstractNumId w:val="4"/>
  </w:num>
  <w:num w:numId="7" w16cid:durableId="379402780">
    <w:abstractNumId w:val="2"/>
  </w:num>
  <w:num w:numId="8" w16cid:durableId="1495994794">
    <w:abstractNumId w:val="13"/>
  </w:num>
  <w:num w:numId="9" w16cid:durableId="496968328">
    <w:abstractNumId w:val="3"/>
  </w:num>
  <w:num w:numId="10" w16cid:durableId="1853257279">
    <w:abstractNumId w:val="15"/>
  </w:num>
  <w:num w:numId="11" w16cid:durableId="1281300668">
    <w:abstractNumId w:val="11"/>
  </w:num>
  <w:num w:numId="12" w16cid:durableId="239487309">
    <w:abstractNumId w:val="12"/>
  </w:num>
  <w:num w:numId="13" w16cid:durableId="1679884590">
    <w:abstractNumId w:val="10"/>
  </w:num>
  <w:num w:numId="14" w16cid:durableId="1727683064">
    <w:abstractNumId w:val="6"/>
  </w:num>
  <w:num w:numId="15" w16cid:durableId="147787018">
    <w:abstractNumId w:val="14"/>
  </w:num>
  <w:num w:numId="16" w16cid:durableId="870344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2"/>
    <w:rsid w:val="00010765"/>
    <w:rsid w:val="0001716A"/>
    <w:rsid w:val="00044807"/>
    <w:rsid w:val="00063746"/>
    <w:rsid w:val="00067AD9"/>
    <w:rsid w:val="00084BE9"/>
    <w:rsid w:val="0008555D"/>
    <w:rsid w:val="000863CB"/>
    <w:rsid w:val="00091097"/>
    <w:rsid w:val="000A282F"/>
    <w:rsid w:val="000B16CC"/>
    <w:rsid w:val="000B1996"/>
    <w:rsid w:val="000B247A"/>
    <w:rsid w:val="000C6C54"/>
    <w:rsid w:val="00131BD1"/>
    <w:rsid w:val="001563A5"/>
    <w:rsid w:val="00165E8E"/>
    <w:rsid w:val="00166C5C"/>
    <w:rsid w:val="00171F97"/>
    <w:rsid w:val="00190356"/>
    <w:rsid w:val="00190D1F"/>
    <w:rsid w:val="001C02BD"/>
    <w:rsid w:val="001D7BD6"/>
    <w:rsid w:val="001E1BE2"/>
    <w:rsid w:val="001E4BC2"/>
    <w:rsid w:val="00211D22"/>
    <w:rsid w:val="00227A01"/>
    <w:rsid w:val="002820D0"/>
    <w:rsid w:val="002C64B4"/>
    <w:rsid w:val="00315B21"/>
    <w:rsid w:val="0032361A"/>
    <w:rsid w:val="003249AD"/>
    <w:rsid w:val="003361F6"/>
    <w:rsid w:val="00392053"/>
    <w:rsid w:val="003937EE"/>
    <w:rsid w:val="003939DD"/>
    <w:rsid w:val="003A1B7C"/>
    <w:rsid w:val="003B46D2"/>
    <w:rsid w:val="003B73D4"/>
    <w:rsid w:val="003C1C06"/>
    <w:rsid w:val="003D270E"/>
    <w:rsid w:val="003D4E2C"/>
    <w:rsid w:val="003D6BE0"/>
    <w:rsid w:val="003F1ADA"/>
    <w:rsid w:val="003F3100"/>
    <w:rsid w:val="003F6212"/>
    <w:rsid w:val="003F663D"/>
    <w:rsid w:val="00427A1E"/>
    <w:rsid w:val="00475B27"/>
    <w:rsid w:val="00481855"/>
    <w:rsid w:val="004A6CE1"/>
    <w:rsid w:val="004C0DF4"/>
    <w:rsid w:val="004D2B1A"/>
    <w:rsid w:val="004E21AA"/>
    <w:rsid w:val="00501F66"/>
    <w:rsid w:val="0051137C"/>
    <w:rsid w:val="00524BFB"/>
    <w:rsid w:val="00554563"/>
    <w:rsid w:val="0056252B"/>
    <w:rsid w:val="00593682"/>
    <w:rsid w:val="005C048D"/>
    <w:rsid w:val="005D2BC9"/>
    <w:rsid w:val="005D7FB0"/>
    <w:rsid w:val="005F344D"/>
    <w:rsid w:val="006175DA"/>
    <w:rsid w:val="00637696"/>
    <w:rsid w:val="00660765"/>
    <w:rsid w:val="00671637"/>
    <w:rsid w:val="00690A2D"/>
    <w:rsid w:val="006C0717"/>
    <w:rsid w:val="006D7BD4"/>
    <w:rsid w:val="006F5AE2"/>
    <w:rsid w:val="00734245"/>
    <w:rsid w:val="007413E5"/>
    <w:rsid w:val="007910EB"/>
    <w:rsid w:val="007D6AB6"/>
    <w:rsid w:val="00803266"/>
    <w:rsid w:val="00814213"/>
    <w:rsid w:val="00815F17"/>
    <w:rsid w:val="008165A5"/>
    <w:rsid w:val="008578C8"/>
    <w:rsid w:val="00865FB7"/>
    <w:rsid w:val="008819F8"/>
    <w:rsid w:val="008D3C49"/>
    <w:rsid w:val="008D674D"/>
    <w:rsid w:val="008E27F3"/>
    <w:rsid w:val="008F57EA"/>
    <w:rsid w:val="0092224B"/>
    <w:rsid w:val="00924EC2"/>
    <w:rsid w:val="00925009"/>
    <w:rsid w:val="00927CFA"/>
    <w:rsid w:val="00930F4F"/>
    <w:rsid w:val="00941BBC"/>
    <w:rsid w:val="009602CA"/>
    <w:rsid w:val="009646C5"/>
    <w:rsid w:val="00975165"/>
    <w:rsid w:val="0099237C"/>
    <w:rsid w:val="009C467A"/>
    <w:rsid w:val="009D0A58"/>
    <w:rsid w:val="009D4DD8"/>
    <w:rsid w:val="009E47DC"/>
    <w:rsid w:val="00A01265"/>
    <w:rsid w:val="00A03FD4"/>
    <w:rsid w:val="00A0631D"/>
    <w:rsid w:val="00A342FD"/>
    <w:rsid w:val="00A45640"/>
    <w:rsid w:val="00A650E6"/>
    <w:rsid w:val="00A74084"/>
    <w:rsid w:val="00A8171A"/>
    <w:rsid w:val="00AA45C2"/>
    <w:rsid w:val="00AB1CDB"/>
    <w:rsid w:val="00AC5244"/>
    <w:rsid w:val="00AC60AB"/>
    <w:rsid w:val="00AD1949"/>
    <w:rsid w:val="00B14845"/>
    <w:rsid w:val="00B3057F"/>
    <w:rsid w:val="00B43280"/>
    <w:rsid w:val="00B450BB"/>
    <w:rsid w:val="00B472E6"/>
    <w:rsid w:val="00B50CF2"/>
    <w:rsid w:val="00B67FB4"/>
    <w:rsid w:val="00BA3BF5"/>
    <w:rsid w:val="00BA4524"/>
    <w:rsid w:val="00BA6019"/>
    <w:rsid w:val="00BC3E4F"/>
    <w:rsid w:val="00BE7B4E"/>
    <w:rsid w:val="00C30F17"/>
    <w:rsid w:val="00C53904"/>
    <w:rsid w:val="00C56A6E"/>
    <w:rsid w:val="00C66B48"/>
    <w:rsid w:val="00C779F1"/>
    <w:rsid w:val="00CA2992"/>
    <w:rsid w:val="00CC0C3D"/>
    <w:rsid w:val="00D0326D"/>
    <w:rsid w:val="00D140A1"/>
    <w:rsid w:val="00D15046"/>
    <w:rsid w:val="00D2408A"/>
    <w:rsid w:val="00D26DCA"/>
    <w:rsid w:val="00D45497"/>
    <w:rsid w:val="00D47518"/>
    <w:rsid w:val="00D53CCD"/>
    <w:rsid w:val="00DA2E81"/>
    <w:rsid w:val="00DB0ED2"/>
    <w:rsid w:val="00DB65C9"/>
    <w:rsid w:val="00DC5F2C"/>
    <w:rsid w:val="00DD0C29"/>
    <w:rsid w:val="00DD3C21"/>
    <w:rsid w:val="00DD5A96"/>
    <w:rsid w:val="00DD7F11"/>
    <w:rsid w:val="00E00921"/>
    <w:rsid w:val="00E45097"/>
    <w:rsid w:val="00E55EC8"/>
    <w:rsid w:val="00E762C0"/>
    <w:rsid w:val="00E86638"/>
    <w:rsid w:val="00EB050A"/>
    <w:rsid w:val="00EB7E63"/>
    <w:rsid w:val="00EE7A9F"/>
    <w:rsid w:val="00F040C4"/>
    <w:rsid w:val="00F4452A"/>
    <w:rsid w:val="00F82F7F"/>
    <w:rsid w:val="00F929E2"/>
    <w:rsid w:val="00F9319D"/>
    <w:rsid w:val="00FC146E"/>
    <w:rsid w:val="00FD32CC"/>
    <w:rsid w:val="00FE36BC"/>
    <w:rsid w:val="00FF0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8C36"/>
  <w15:docId w15:val="{4B23505A-70E0-43D3-9024-31CD6880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0863CB"/>
    <w:pPr>
      <w:tabs>
        <w:tab w:val="center" w:pos="4536"/>
        <w:tab w:val="right" w:pos="9072"/>
      </w:tabs>
      <w:spacing w:line="240" w:lineRule="auto"/>
    </w:pPr>
  </w:style>
  <w:style w:type="character" w:customStyle="1" w:styleId="ZhlavChar">
    <w:name w:val="Záhlaví Char"/>
    <w:basedOn w:val="Standardnpsmoodstavce"/>
    <w:link w:val="Zhlav"/>
    <w:uiPriority w:val="99"/>
    <w:rsid w:val="000863CB"/>
  </w:style>
  <w:style w:type="paragraph" w:styleId="Zpat">
    <w:name w:val="footer"/>
    <w:basedOn w:val="Normln"/>
    <w:link w:val="ZpatChar"/>
    <w:uiPriority w:val="99"/>
    <w:unhideWhenUsed/>
    <w:rsid w:val="000863CB"/>
    <w:pPr>
      <w:tabs>
        <w:tab w:val="center" w:pos="4536"/>
        <w:tab w:val="right" w:pos="9072"/>
      </w:tabs>
      <w:spacing w:line="240" w:lineRule="auto"/>
    </w:pPr>
  </w:style>
  <w:style w:type="character" w:customStyle="1" w:styleId="ZpatChar">
    <w:name w:val="Zápatí Char"/>
    <w:basedOn w:val="Standardnpsmoodstavce"/>
    <w:link w:val="Zpat"/>
    <w:uiPriority w:val="99"/>
    <w:rsid w:val="000863CB"/>
  </w:style>
  <w:style w:type="paragraph" w:styleId="Odstavecseseznamem">
    <w:name w:val="List Paragraph"/>
    <w:basedOn w:val="Normln"/>
    <w:uiPriority w:val="34"/>
    <w:qFormat/>
    <w:rsid w:val="00941BBC"/>
    <w:pPr>
      <w:spacing w:after="200"/>
      <w:ind w:left="720"/>
      <w:contextualSpacing/>
    </w:pPr>
    <w:rPr>
      <w:rFonts w:asciiTheme="minorHAnsi" w:eastAsiaTheme="minorHAnsi" w:hAnsiTheme="minorHAnsi" w:cstheme="minorBidi"/>
      <w:lang w:val="cs-CZ" w:eastAsia="en-US"/>
    </w:rPr>
  </w:style>
  <w:style w:type="table" w:styleId="Mkatabulky">
    <w:name w:val="Table Grid"/>
    <w:basedOn w:val="Normlntabulka"/>
    <w:uiPriority w:val="39"/>
    <w:rsid w:val="003361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C21"/>
    <w:pPr>
      <w:autoSpaceDE w:val="0"/>
      <w:autoSpaceDN w:val="0"/>
      <w:adjustRightInd w:val="0"/>
      <w:spacing w:line="240" w:lineRule="auto"/>
    </w:pPr>
    <w:rPr>
      <w:rFonts w:ascii="Times New Roman" w:eastAsia="Times New Roman" w:hAnsi="Times New Roman" w:cs="Times New Roman"/>
      <w:color w:val="000000"/>
      <w:sz w:val="24"/>
      <w:szCs w:val="24"/>
      <w:lang w:val="cs-CZ" w:eastAsia="en-US"/>
    </w:rPr>
  </w:style>
  <w:style w:type="character" w:customStyle="1" w:styleId="NzevChar">
    <w:name w:val="Název Char"/>
    <w:basedOn w:val="Standardnpsmoodstavce"/>
    <w:link w:val="Nzev"/>
    <w:rsid w:val="00637696"/>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6040">
      <w:bodyDiv w:val="1"/>
      <w:marLeft w:val="0"/>
      <w:marRight w:val="0"/>
      <w:marTop w:val="0"/>
      <w:marBottom w:val="0"/>
      <w:divBdr>
        <w:top w:val="none" w:sz="0" w:space="0" w:color="auto"/>
        <w:left w:val="none" w:sz="0" w:space="0" w:color="auto"/>
        <w:bottom w:val="none" w:sz="0" w:space="0" w:color="auto"/>
        <w:right w:val="none" w:sz="0" w:space="0" w:color="auto"/>
      </w:divBdr>
    </w:div>
    <w:div w:id="959146153">
      <w:bodyDiv w:val="1"/>
      <w:marLeft w:val="0"/>
      <w:marRight w:val="0"/>
      <w:marTop w:val="0"/>
      <w:marBottom w:val="0"/>
      <w:divBdr>
        <w:top w:val="none" w:sz="0" w:space="0" w:color="auto"/>
        <w:left w:val="none" w:sz="0" w:space="0" w:color="auto"/>
        <w:bottom w:val="none" w:sz="0" w:space="0" w:color="auto"/>
        <w:right w:val="none" w:sz="0" w:space="0" w:color="auto"/>
      </w:divBdr>
    </w:div>
    <w:div w:id="959191787">
      <w:bodyDiv w:val="1"/>
      <w:marLeft w:val="0"/>
      <w:marRight w:val="0"/>
      <w:marTop w:val="0"/>
      <w:marBottom w:val="0"/>
      <w:divBdr>
        <w:top w:val="none" w:sz="0" w:space="0" w:color="auto"/>
        <w:left w:val="none" w:sz="0" w:space="0" w:color="auto"/>
        <w:bottom w:val="none" w:sz="0" w:space="0" w:color="auto"/>
        <w:right w:val="none" w:sz="0" w:space="0" w:color="auto"/>
      </w:divBdr>
    </w:div>
    <w:div w:id="114007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5348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Kateřina, Bc., DiS.</dc:creator>
  <cp:lastModifiedBy>Černá Kateřina, Bc., DiS.</cp:lastModifiedBy>
  <cp:revision>4</cp:revision>
  <cp:lastPrinted>2025-04-22T12:41:00Z</cp:lastPrinted>
  <dcterms:created xsi:type="dcterms:W3CDTF">2025-09-12T05:22:00Z</dcterms:created>
  <dcterms:modified xsi:type="dcterms:W3CDTF">2025-09-12T05:34:00Z</dcterms:modified>
</cp:coreProperties>
</file>